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F9A" w:rsidRPr="00743CD4" w:rsidRDefault="00D50F9A" w:rsidP="00D50F9A">
      <w:pPr>
        <w:tabs>
          <w:tab w:val="num" w:pos="0"/>
        </w:tabs>
        <w:spacing w:after="0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43CD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D50F9A" w:rsidRPr="00743CD4" w:rsidRDefault="00D50F9A" w:rsidP="00D50F9A">
      <w:pPr>
        <w:tabs>
          <w:tab w:val="num" w:pos="0"/>
        </w:tabs>
        <w:spacing w:after="0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43CD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743CD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Тенистовская</w:t>
      </w:r>
      <w:proofErr w:type="spellEnd"/>
      <w:r w:rsidRPr="00743CD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средняя общеобразовательная школа»</w:t>
      </w:r>
    </w:p>
    <w:p w:rsidR="00D50F9A" w:rsidRPr="00743CD4" w:rsidRDefault="00D50F9A" w:rsidP="00D50F9A">
      <w:pPr>
        <w:tabs>
          <w:tab w:val="num" w:pos="0"/>
        </w:tabs>
        <w:spacing w:after="0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43CD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Бахчисарайского района Республики Крым</w:t>
      </w:r>
    </w:p>
    <w:p w:rsidR="00D50F9A" w:rsidRPr="00743CD4" w:rsidRDefault="00D50F9A" w:rsidP="00D50F9A">
      <w:pPr>
        <w:tabs>
          <w:tab w:val="num" w:pos="0"/>
          <w:tab w:val="center" w:pos="4677"/>
          <w:tab w:val="left" w:pos="5175"/>
        </w:tabs>
        <w:spacing w:after="0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743CD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</w:p>
    <w:tbl>
      <w:tblPr>
        <w:tblW w:w="10774" w:type="dxa"/>
        <w:tblInd w:w="-7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3685"/>
        <w:gridCol w:w="3686"/>
      </w:tblGrid>
      <w:tr w:rsidR="00D50F9A" w:rsidRPr="00743CD4" w:rsidTr="00343B29">
        <w:trPr>
          <w:trHeight w:val="2572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D50F9A" w:rsidRPr="00743CD4" w:rsidRDefault="00D50F9A" w:rsidP="00343B29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CD4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РАССМОТРЕНО</w:t>
            </w:r>
          </w:p>
          <w:p w:rsidR="00D50F9A" w:rsidRPr="00743CD4" w:rsidRDefault="00D50F9A" w:rsidP="00343B29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CD4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 заседании ШМО </w:t>
            </w:r>
          </w:p>
          <w:p w:rsidR="00D50F9A" w:rsidRPr="00743CD4" w:rsidRDefault="00D50F9A" w:rsidP="00343B29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CD4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Руководитель  ШМО </w:t>
            </w:r>
          </w:p>
          <w:p w:rsidR="00D50F9A" w:rsidRPr="00743CD4" w:rsidRDefault="00D50F9A" w:rsidP="00343B29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CD4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Подпись______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С.Н.пепеляева</w:t>
            </w:r>
            <w:proofErr w:type="spellEnd"/>
            <w:r w:rsidRPr="00743CD4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:rsidR="00D50F9A" w:rsidRPr="00743CD4" w:rsidRDefault="00D50F9A" w:rsidP="00343B29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CD4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Протокол №____________</w:t>
            </w:r>
          </w:p>
          <w:p w:rsidR="00D50F9A" w:rsidRPr="00743CD4" w:rsidRDefault="00D50F9A" w:rsidP="00343B29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CD4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от   </w:t>
            </w: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«____»_________2021</w:t>
            </w:r>
            <w:r w:rsidRPr="00743CD4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 г.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D50F9A" w:rsidRPr="00743CD4" w:rsidRDefault="00D50F9A" w:rsidP="00343B29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CD4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СОГЛАСОВАНО</w:t>
            </w:r>
          </w:p>
          <w:p w:rsidR="00D50F9A" w:rsidRPr="00743CD4" w:rsidRDefault="00D50F9A" w:rsidP="00343B29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CD4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D50F9A" w:rsidRPr="00743CD4" w:rsidRDefault="00D50F9A" w:rsidP="00343B29">
            <w:pPr>
              <w:spacing w:after="0"/>
              <w:contextualSpacing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743CD4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Подпись_____  </w:t>
            </w:r>
            <w:proofErr w:type="spellStart"/>
            <w:r w:rsidRPr="00743CD4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В.В.Шушеначева</w:t>
            </w:r>
            <w:proofErr w:type="spellEnd"/>
            <w:r w:rsidRPr="00743CD4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:rsidR="00D50F9A" w:rsidRDefault="00D50F9A" w:rsidP="00343B29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50F9A" w:rsidRPr="00743CD4" w:rsidRDefault="00D50F9A" w:rsidP="00343B29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50F9A" w:rsidRPr="00743CD4" w:rsidRDefault="00D50F9A" w:rsidP="00343B29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«___30__»_____08______2021</w:t>
            </w:r>
            <w:r w:rsidRPr="00743CD4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 г.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D50F9A" w:rsidRPr="00743CD4" w:rsidRDefault="00D50F9A" w:rsidP="00343B29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CD4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УТВЕРЖДЕНО</w:t>
            </w:r>
          </w:p>
          <w:p w:rsidR="00D50F9A" w:rsidRPr="00743CD4" w:rsidRDefault="00D50F9A" w:rsidP="00343B29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CD4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Директор </w:t>
            </w:r>
          </w:p>
          <w:p w:rsidR="00D50F9A" w:rsidRPr="00743CD4" w:rsidRDefault="00D50F9A" w:rsidP="00343B29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CD4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Подпись ______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Ю.Р.Акимова</w:t>
            </w:r>
            <w:proofErr w:type="spellEnd"/>
          </w:p>
          <w:p w:rsidR="00D50F9A" w:rsidRPr="00743CD4" w:rsidRDefault="00D50F9A" w:rsidP="00343B29">
            <w:pPr>
              <w:spacing w:after="0"/>
              <w:contextualSpacing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D50F9A" w:rsidRPr="00743CD4" w:rsidRDefault="00D50F9A" w:rsidP="00343B29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CD4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Приказ №_____</w:t>
            </w:r>
          </w:p>
          <w:p w:rsidR="00D50F9A" w:rsidRPr="00743CD4" w:rsidRDefault="00D50F9A" w:rsidP="00343B29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от  «__30___»____08____2021</w:t>
            </w:r>
            <w:r w:rsidRPr="00743CD4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D50F9A" w:rsidRPr="00743CD4" w:rsidRDefault="00D50F9A" w:rsidP="00D50F9A">
      <w:pPr>
        <w:tabs>
          <w:tab w:val="num" w:pos="0"/>
        </w:tabs>
        <w:spacing w:after="0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50F9A" w:rsidRPr="00743CD4" w:rsidRDefault="00D50F9A" w:rsidP="00D50F9A">
      <w:pPr>
        <w:tabs>
          <w:tab w:val="num" w:pos="0"/>
        </w:tabs>
        <w:spacing w:after="0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50F9A" w:rsidRPr="00743CD4" w:rsidRDefault="00D50F9A" w:rsidP="00D50F9A">
      <w:pPr>
        <w:tabs>
          <w:tab w:val="num" w:pos="0"/>
        </w:tabs>
        <w:spacing w:after="0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50F9A" w:rsidRPr="00743CD4" w:rsidRDefault="00D50F9A" w:rsidP="00D50F9A">
      <w:pPr>
        <w:tabs>
          <w:tab w:val="num" w:pos="0"/>
        </w:tabs>
        <w:spacing w:after="0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50F9A" w:rsidRPr="00743CD4" w:rsidRDefault="00D50F9A" w:rsidP="00D50F9A">
      <w:pPr>
        <w:tabs>
          <w:tab w:val="num" w:pos="0"/>
        </w:tabs>
        <w:spacing w:after="0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50F9A" w:rsidRPr="00743CD4" w:rsidRDefault="00D50F9A" w:rsidP="00D50F9A">
      <w:pPr>
        <w:tabs>
          <w:tab w:val="num" w:pos="0"/>
        </w:tabs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0F9A" w:rsidRPr="00743CD4" w:rsidRDefault="00D50F9A" w:rsidP="00D50F9A">
      <w:pPr>
        <w:tabs>
          <w:tab w:val="num" w:pos="0"/>
        </w:tabs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43CD4">
        <w:rPr>
          <w:rFonts w:ascii="Times New Roman" w:eastAsia="Times New Roman" w:hAnsi="Times New Roman"/>
          <w:b/>
          <w:sz w:val="24"/>
          <w:szCs w:val="24"/>
          <w:lang w:eastAsia="ru-RU"/>
        </w:rPr>
        <w:t>РАБОЧАЯ ПРОГРАММА</w:t>
      </w:r>
    </w:p>
    <w:p w:rsidR="00D50F9A" w:rsidRPr="00743CD4" w:rsidRDefault="00D50F9A" w:rsidP="00D50F9A">
      <w:pPr>
        <w:tabs>
          <w:tab w:val="num" w:pos="0"/>
        </w:tabs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КРУЖКА</w:t>
      </w:r>
    </w:p>
    <w:p w:rsidR="00D50F9A" w:rsidRPr="00743CD4" w:rsidRDefault="00D50F9A" w:rsidP="00D50F9A">
      <w:pPr>
        <w:tabs>
          <w:tab w:val="num" w:pos="0"/>
        </w:tabs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Почемучки</w:t>
      </w:r>
      <w:r w:rsidRPr="00743CD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</w:p>
    <w:p w:rsidR="00D50F9A" w:rsidRPr="00743CD4" w:rsidRDefault="00D50F9A" w:rsidP="00D50F9A">
      <w:pPr>
        <w:tabs>
          <w:tab w:val="num" w:pos="0"/>
        </w:tabs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743CD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КЛАСС</w:t>
      </w:r>
    </w:p>
    <w:p w:rsidR="00D50F9A" w:rsidRPr="00743CD4" w:rsidRDefault="00D50F9A" w:rsidP="00D50F9A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2021/ 2022</w:t>
      </w:r>
      <w:r w:rsidRPr="00743CD4">
        <w:rPr>
          <w:rFonts w:ascii="Times New Roman" w:eastAsia="Times New Roman" w:hAnsi="Times New Roman"/>
          <w:sz w:val="24"/>
          <w:szCs w:val="24"/>
          <w:lang w:eastAsia="ru-RU"/>
        </w:rPr>
        <w:t xml:space="preserve">  УЧЕБНЫЙ ГОД</w:t>
      </w:r>
    </w:p>
    <w:p w:rsidR="00D50F9A" w:rsidRPr="00743CD4" w:rsidRDefault="00D50F9A" w:rsidP="00D50F9A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0F9A" w:rsidRPr="00743CD4" w:rsidRDefault="00D50F9A" w:rsidP="00D50F9A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43CD4">
        <w:rPr>
          <w:rFonts w:ascii="Times New Roman" w:eastAsia="Times New Roman" w:hAnsi="Times New Roman"/>
          <w:bCs/>
          <w:sz w:val="24"/>
          <w:szCs w:val="24"/>
          <w:lang w:eastAsia="ru-RU"/>
        </w:rPr>
        <w:t>БАЗОВЫЙ   УРОВЕНЬ</w:t>
      </w:r>
    </w:p>
    <w:p w:rsidR="00D50F9A" w:rsidRPr="00743CD4" w:rsidRDefault="00D50F9A" w:rsidP="00D50F9A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КРУЖОК    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Почемучки</w:t>
      </w:r>
      <w:r w:rsidRPr="00743CD4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D50F9A" w:rsidRPr="00743CD4" w:rsidRDefault="00D50F9A" w:rsidP="00D50F9A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43CD4">
        <w:rPr>
          <w:rFonts w:ascii="Times New Roman" w:eastAsia="Times New Roman" w:hAnsi="Times New Roman"/>
          <w:sz w:val="24"/>
          <w:szCs w:val="24"/>
          <w:lang w:eastAsia="ru-RU"/>
        </w:rPr>
        <w:t xml:space="preserve">КЛАСС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</w:p>
    <w:p w:rsidR="00D50F9A" w:rsidRPr="00743CD4" w:rsidRDefault="00D50F9A" w:rsidP="00D50F9A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43CD4">
        <w:rPr>
          <w:rFonts w:ascii="Times New Roman" w:eastAsia="Times New Roman" w:hAnsi="Times New Roman"/>
          <w:sz w:val="24"/>
          <w:szCs w:val="24"/>
          <w:lang w:eastAsia="ru-RU"/>
        </w:rPr>
        <w:t>КОЛИЧЕСТВО  ЧАСОВ    в неделю  1час  всего за год  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 </w:t>
      </w:r>
      <w:r w:rsidRPr="00743CD4">
        <w:rPr>
          <w:rFonts w:ascii="Times New Roman" w:eastAsia="Times New Roman" w:hAnsi="Times New Roman"/>
          <w:sz w:val="24"/>
          <w:szCs w:val="24"/>
          <w:lang w:eastAsia="ru-RU"/>
        </w:rPr>
        <w:t>часа</w:t>
      </w:r>
    </w:p>
    <w:p w:rsidR="00D50F9A" w:rsidRPr="00743CD4" w:rsidRDefault="00D50F9A" w:rsidP="00D50F9A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43CD4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УЧИТЕЛЬ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Алиева Э.Н.</w:t>
      </w:r>
    </w:p>
    <w:p w:rsidR="00D50F9A" w:rsidRPr="00743CD4" w:rsidRDefault="00D50F9A" w:rsidP="00D50F9A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43CD4">
        <w:rPr>
          <w:rFonts w:ascii="Times New Roman" w:eastAsia="Times New Roman" w:hAnsi="Times New Roman"/>
          <w:sz w:val="24"/>
          <w:szCs w:val="24"/>
          <w:lang w:eastAsia="ru-RU"/>
        </w:rPr>
        <w:t xml:space="preserve">КАТЕГОРИЯ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первая</w:t>
      </w:r>
      <w:bookmarkStart w:id="0" w:name="_GoBack"/>
      <w:bookmarkEnd w:id="0"/>
    </w:p>
    <w:p w:rsidR="00D50F9A" w:rsidRPr="00743CD4" w:rsidRDefault="00D50F9A" w:rsidP="00D50F9A">
      <w:pPr>
        <w:tabs>
          <w:tab w:val="num" w:pos="0"/>
        </w:tabs>
        <w:spacing w:line="240" w:lineRule="auto"/>
        <w:rPr>
          <w:rFonts w:eastAsia="Times New Roman"/>
          <w:lang w:eastAsia="ru-RU"/>
        </w:rPr>
      </w:pPr>
    </w:p>
    <w:p w:rsidR="00D50F9A" w:rsidRPr="00743CD4" w:rsidRDefault="00D50F9A" w:rsidP="00D50F9A">
      <w:pPr>
        <w:tabs>
          <w:tab w:val="num" w:pos="0"/>
        </w:tabs>
        <w:spacing w:line="240" w:lineRule="auto"/>
        <w:rPr>
          <w:rFonts w:eastAsia="Times New Roman"/>
          <w:lang w:eastAsia="ru-RU"/>
        </w:rPr>
      </w:pPr>
    </w:p>
    <w:p w:rsidR="00D50F9A" w:rsidRPr="00743CD4" w:rsidRDefault="00D50F9A" w:rsidP="00D50F9A">
      <w:pPr>
        <w:tabs>
          <w:tab w:val="num" w:pos="0"/>
        </w:tabs>
        <w:spacing w:line="240" w:lineRule="auto"/>
        <w:rPr>
          <w:rFonts w:eastAsia="Times New Roman"/>
          <w:lang w:eastAsia="ru-RU"/>
        </w:rPr>
      </w:pPr>
    </w:p>
    <w:p w:rsidR="00D50F9A" w:rsidRPr="00743CD4" w:rsidRDefault="00D50F9A" w:rsidP="00D50F9A">
      <w:pPr>
        <w:tabs>
          <w:tab w:val="num" w:pos="0"/>
        </w:tabs>
        <w:spacing w:line="240" w:lineRule="auto"/>
        <w:rPr>
          <w:rFonts w:eastAsia="Times New Roman"/>
          <w:lang w:eastAsia="ru-RU"/>
        </w:rPr>
      </w:pPr>
    </w:p>
    <w:p w:rsidR="00D50F9A" w:rsidRPr="00743CD4" w:rsidRDefault="00D50F9A" w:rsidP="00D50F9A">
      <w:pPr>
        <w:tabs>
          <w:tab w:val="num" w:pos="0"/>
        </w:tabs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43CD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Тенистое, 2021</w:t>
      </w:r>
    </w:p>
    <w:p w:rsidR="00D50F9A" w:rsidRDefault="00D50F9A" w:rsidP="00D50F9A">
      <w:pPr>
        <w:tabs>
          <w:tab w:val="left" w:pos="9288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50F9A" w:rsidRDefault="00D50F9A" w:rsidP="00741ABF">
      <w:pPr>
        <w:jc w:val="center"/>
        <w:rPr>
          <w:rFonts w:ascii="Times New Roman" w:hAnsi="Times New Roman"/>
          <w:b/>
          <w:sz w:val="24"/>
          <w:szCs w:val="24"/>
        </w:rPr>
      </w:pPr>
    </w:p>
    <w:p w:rsidR="00741ABF" w:rsidRPr="00BC3C06" w:rsidRDefault="00DD220D" w:rsidP="00741ABF">
      <w:pPr>
        <w:jc w:val="center"/>
        <w:rPr>
          <w:rFonts w:ascii="Times New Roman" w:hAnsi="Times New Roman"/>
          <w:b/>
        </w:rPr>
      </w:pPr>
      <w:r w:rsidRPr="00BC3C06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DD220D" w:rsidRPr="00DD220D" w:rsidRDefault="00DD220D" w:rsidP="00DD220D">
      <w:pPr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D220D">
        <w:rPr>
          <w:rFonts w:ascii="Times New Roman" w:eastAsiaTheme="minorEastAsia" w:hAnsi="Times New Roman" w:cstheme="minorBidi"/>
          <w:sz w:val="24"/>
          <w:szCs w:val="24"/>
          <w:lang w:eastAsia="ru-RU"/>
        </w:rPr>
        <w:t xml:space="preserve">Рабочая программа внеурочной </w:t>
      </w:r>
      <w:r w:rsidRPr="00DD220D">
        <w:rPr>
          <w:rFonts w:ascii="Times New Roman" w:eastAsiaTheme="minorEastAsia" w:hAnsi="Times New Roman"/>
          <w:sz w:val="24"/>
          <w:szCs w:val="24"/>
          <w:lang w:eastAsia="ru-RU"/>
        </w:rPr>
        <w:t>деятельности «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Почемучка</w:t>
      </w:r>
      <w:r w:rsidRPr="00DD220D">
        <w:rPr>
          <w:rFonts w:ascii="Times New Roman" w:eastAsiaTheme="minorEastAsia" w:hAnsi="Times New Roman"/>
          <w:sz w:val="24"/>
          <w:szCs w:val="24"/>
          <w:lang w:eastAsia="ru-RU"/>
        </w:rPr>
        <w:t>»  составлена на основе:</w:t>
      </w:r>
    </w:p>
    <w:p w:rsidR="00DD220D" w:rsidRPr="00DD220D" w:rsidRDefault="00DD220D" w:rsidP="00DD220D">
      <w:pPr>
        <w:spacing w:after="0" w:line="240" w:lineRule="auto"/>
        <w:contextualSpacing/>
        <w:jc w:val="both"/>
        <w:rPr>
          <w:rFonts w:ascii="Times New Roman" w:eastAsiaTheme="minorEastAsia" w:hAnsi="Times New Roman" w:cstheme="minorBidi"/>
          <w:sz w:val="24"/>
          <w:szCs w:val="24"/>
          <w:shd w:val="clear" w:color="auto" w:fill="FFFFFF"/>
          <w:lang w:eastAsia="ru-RU"/>
        </w:rPr>
      </w:pPr>
    </w:p>
    <w:p w:rsidR="00DD220D" w:rsidRPr="00DD220D" w:rsidRDefault="00DD220D" w:rsidP="00DD220D">
      <w:pPr>
        <w:spacing w:after="0" w:line="240" w:lineRule="auto"/>
        <w:contextualSpacing/>
        <w:jc w:val="both"/>
        <w:rPr>
          <w:rFonts w:ascii="Times New Roman" w:eastAsiaTheme="minorEastAsia" w:hAnsi="Times New Roman" w:cstheme="minorBidi"/>
          <w:sz w:val="24"/>
          <w:szCs w:val="24"/>
          <w:shd w:val="clear" w:color="auto" w:fill="FFFFFF"/>
          <w:lang w:eastAsia="ru-RU"/>
        </w:rPr>
      </w:pPr>
      <w:r w:rsidRPr="00DD220D">
        <w:rPr>
          <w:rFonts w:ascii="Times New Roman" w:eastAsiaTheme="minorEastAsia" w:hAnsi="Times New Roman" w:cstheme="minorBidi"/>
          <w:sz w:val="24"/>
          <w:szCs w:val="24"/>
          <w:shd w:val="clear" w:color="auto" w:fill="FFFFFF"/>
          <w:lang w:eastAsia="ru-RU"/>
        </w:rPr>
        <w:t>- Федерального закона от 29.12.2012 №273-ФЗ «Об образовании в Российской Федерации» (с изменениями);</w:t>
      </w:r>
    </w:p>
    <w:p w:rsidR="00DD220D" w:rsidRPr="00DD220D" w:rsidRDefault="00DD220D" w:rsidP="00DD220D">
      <w:pPr>
        <w:spacing w:after="0" w:line="240" w:lineRule="auto"/>
        <w:contextualSpacing/>
        <w:jc w:val="both"/>
        <w:rPr>
          <w:rFonts w:ascii="Times New Roman" w:eastAsiaTheme="minorEastAsia" w:hAnsi="Times New Roman" w:cstheme="minorBidi"/>
          <w:sz w:val="24"/>
          <w:szCs w:val="24"/>
          <w:shd w:val="clear" w:color="auto" w:fill="FFFFFF"/>
          <w:lang w:eastAsia="ru-RU"/>
        </w:rPr>
      </w:pPr>
    </w:p>
    <w:p w:rsidR="00DD220D" w:rsidRPr="00DD220D" w:rsidRDefault="00DD220D" w:rsidP="00DD220D">
      <w:pPr>
        <w:spacing w:after="0" w:line="240" w:lineRule="auto"/>
        <w:contextualSpacing/>
        <w:jc w:val="both"/>
        <w:rPr>
          <w:rFonts w:ascii="Times New Roman" w:eastAsiaTheme="minorEastAsia" w:hAnsi="Times New Roman" w:cstheme="minorBidi"/>
          <w:sz w:val="24"/>
          <w:szCs w:val="24"/>
          <w:shd w:val="clear" w:color="auto" w:fill="FFFFFF"/>
          <w:lang w:eastAsia="ru-RU"/>
        </w:rPr>
      </w:pPr>
      <w:r w:rsidRPr="00DD220D">
        <w:rPr>
          <w:rFonts w:ascii="Times New Roman" w:eastAsiaTheme="minorEastAsia" w:hAnsi="Times New Roman" w:cstheme="minorBidi"/>
          <w:sz w:val="24"/>
          <w:szCs w:val="24"/>
          <w:shd w:val="clear" w:color="auto" w:fill="FFFFFF"/>
          <w:lang w:eastAsia="ru-RU"/>
        </w:rPr>
        <w:t xml:space="preserve">- приказа Министерства образования и науки Российской Федерации от 31.12.2015 №1576 «О внесении изменений в федеральный государственный образовательный стандарт </w:t>
      </w:r>
      <w:r w:rsidRPr="00DD220D">
        <w:rPr>
          <w:rFonts w:ascii="Times New Roman" w:eastAsiaTheme="minorEastAsia" w:hAnsi="Times New Roman" w:cstheme="minorBidi"/>
          <w:b/>
          <w:sz w:val="24"/>
          <w:szCs w:val="24"/>
          <w:shd w:val="clear" w:color="auto" w:fill="FFFFFF"/>
          <w:lang w:eastAsia="ru-RU"/>
        </w:rPr>
        <w:t xml:space="preserve">начального </w:t>
      </w:r>
      <w:r w:rsidRPr="00DD220D">
        <w:rPr>
          <w:rFonts w:ascii="Times New Roman" w:eastAsiaTheme="minorEastAsia" w:hAnsi="Times New Roman" w:cstheme="minorBidi"/>
          <w:sz w:val="24"/>
          <w:szCs w:val="24"/>
          <w:shd w:val="clear" w:color="auto" w:fill="FFFFFF"/>
          <w:lang w:eastAsia="ru-RU"/>
        </w:rPr>
        <w:t>общего образования, утвержденный приказом Министерства образования и науки Российской Федерации от 06.10.2009 № 373».</w:t>
      </w:r>
    </w:p>
    <w:p w:rsidR="00DD220D" w:rsidRPr="00DD220D" w:rsidRDefault="00DD220D" w:rsidP="00DD220D">
      <w:pPr>
        <w:spacing w:after="0" w:line="240" w:lineRule="auto"/>
        <w:contextualSpacing/>
        <w:jc w:val="both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</w:p>
    <w:p w:rsidR="00DD220D" w:rsidRPr="00DD220D" w:rsidRDefault="00DD220D" w:rsidP="00DD220D">
      <w:pPr>
        <w:spacing w:after="0" w:line="240" w:lineRule="auto"/>
        <w:contextualSpacing/>
        <w:jc w:val="both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  <w:r w:rsidRPr="00DD220D">
        <w:rPr>
          <w:rFonts w:ascii="Times New Roman" w:eastAsiaTheme="minorEastAsia" w:hAnsi="Times New Roman" w:cstheme="minorBidi"/>
          <w:sz w:val="24"/>
          <w:szCs w:val="24"/>
          <w:lang w:eastAsia="ru-RU"/>
        </w:rPr>
        <w:t>- «Положения МБОУ «</w:t>
      </w:r>
      <w:proofErr w:type="spellStart"/>
      <w:r w:rsidRPr="00DD220D">
        <w:rPr>
          <w:rFonts w:ascii="Times New Roman" w:eastAsiaTheme="minorEastAsia" w:hAnsi="Times New Roman" w:cstheme="minorBidi"/>
          <w:sz w:val="24"/>
          <w:szCs w:val="24"/>
          <w:lang w:eastAsia="ru-RU"/>
        </w:rPr>
        <w:t>Тенистовская</w:t>
      </w:r>
      <w:proofErr w:type="spellEnd"/>
      <w:r w:rsidRPr="00DD220D">
        <w:rPr>
          <w:rFonts w:ascii="Times New Roman" w:eastAsiaTheme="minorEastAsia" w:hAnsi="Times New Roman" w:cstheme="minorBidi"/>
          <w:sz w:val="24"/>
          <w:szCs w:val="24"/>
          <w:lang w:eastAsia="ru-RU"/>
        </w:rPr>
        <w:t xml:space="preserve"> СОШ» о структуре, порядке разработки и утверждения рабочих программ учебных предметов, курсов, дисциплин (модулей)».</w:t>
      </w:r>
    </w:p>
    <w:p w:rsidR="00DD220D" w:rsidRDefault="00DD220D" w:rsidP="00741ABF">
      <w:pPr>
        <w:pStyle w:val="a6"/>
        <w:spacing w:line="276" w:lineRule="auto"/>
        <w:jc w:val="both"/>
        <w:rPr>
          <w:rStyle w:val="c13"/>
          <w:sz w:val="24"/>
          <w:szCs w:val="24"/>
        </w:rPr>
      </w:pPr>
    </w:p>
    <w:p w:rsidR="00741ABF" w:rsidRPr="00D62107" w:rsidRDefault="00741ABF" w:rsidP="00741ABF">
      <w:pPr>
        <w:pStyle w:val="a6"/>
        <w:spacing w:line="276" w:lineRule="auto"/>
        <w:jc w:val="both"/>
        <w:rPr>
          <w:sz w:val="24"/>
          <w:szCs w:val="24"/>
        </w:rPr>
      </w:pPr>
      <w:r w:rsidRPr="00D62107">
        <w:rPr>
          <w:rStyle w:val="c13"/>
          <w:sz w:val="24"/>
          <w:szCs w:val="24"/>
        </w:rPr>
        <w:t>Учебный предмет «</w:t>
      </w:r>
      <w:r>
        <w:rPr>
          <w:rStyle w:val="c13"/>
          <w:sz w:val="24"/>
          <w:szCs w:val="24"/>
        </w:rPr>
        <w:t>Почемучки</w:t>
      </w:r>
      <w:r w:rsidRPr="00D62107">
        <w:rPr>
          <w:rStyle w:val="c13"/>
          <w:sz w:val="24"/>
          <w:szCs w:val="24"/>
        </w:rPr>
        <w:t xml:space="preserve">» реализует </w:t>
      </w:r>
      <w:r w:rsidR="00DD220D">
        <w:rPr>
          <w:rStyle w:val="c13"/>
          <w:sz w:val="24"/>
          <w:szCs w:val="24"/>
        </w:rPr>
        <w:t>социальное</w:t>
      </w:r>
      <w:r w:rsidRPr="00D62107">
        <w:rPr>
          <w:rStyle w:val="c13"/>
          <w:sz w:val="24"/>
          <w:szCs w:val="24"/>
        </w:rPr>
        <w:t xml:space="preserve">  направление</w:t>
      </w:r>
    </w:p>
    <w:p w:rsidR="00741ABF" w:rsidRPr="00D62107" w:rsidRDefault="00741ABF" w:rsidP="00741ABF">
      <w:pPr>
        <w:pStyle w:val="a6"/>
        <w:spacing w:line="276" w:lineRule="auto"/>
        <w:jc w:val="both"/>
        <w:rPr>
          <w:rFonts w:eastAsia="Times New Roman"/>
          <w:b/>
          <w:sz w:val="24"/>
          <w:szCs w:val="24"/>
          <w:lang w:eastAsia="ru-RU"/>
        </w:rPr>
      </w:pPr>
    </w:p>
    <w:p w:rsidR="00741ABF" w:rsidRPr="00D62107" w:rsidRDefault="00741ABF" w:rsidP="00741ABF">
      <w:pPr>
        <w:pStyle w:val="a6"/>
        <w:spacing w:line="276" w:lineRule="auto"/>
        <w:jc w:val="both"/>
        <w:rPr>
          <w:rFonts w:eastAsia="Times New Roman"/>
          <w:b/>
          <w:sz w:val="24"/>
          <w:szCs w:val="24"/>
          <w:lang w:eastAsia="ru-RU"/>
        </w:rPr>
      </w:pPr>
      <w:r w:rsidRPr="00D62107">
        <w:rPr>
          <w:rFonts w:eastAsia="Times New Roman"/>
          <w:b/>
          <w:sz w:val="24"/>
          <w:szCs w:val="24"/>
          <w:lang w:eastAsia="ru-RU"/>
        </w:rPr>
        <w:t>Основные цели программы:</w:t>
      </w:r>
    </w:p>
    <w:p w:rsidR="00741ABF" w:rsidRPr="00630207" w:rsidRDefault="00741ABF" w:rsidP="00741ABF">
      <w:pPr>
        <w:pStyle w:val="a6"/>
        <w:numPr>
          <w:ilvl w:val="0"/>
          <w:numId w:val="2"/>
        </w:numPr>
        <w:spacing w:line="276" w:lineRule="auto"/>
        <w:rPr>
          <w:b/>
          <w:sz w:val="24"/>
          <w:szCs w:val="24"/>
        </w:rPr>
      </w:pPr>
      <w:r w:rsidRPr="00630207">
        <w:rPr>
          <w:sz w:val="24"/>
          <w:szCs w:val="24"/>
        </w:rPr>
        <w:t>развитие логического мышления первоклассников, формирование умения нестандартно мыслить, отработку вычислительных навыков, решение задач повышенной трудности</w:t>
      </w:r>
      <w:r>
        <w:rPr>
          <w:sz w:val="24"/>
          <w:szCs w:val="24"/>
        </w:rPr>
        <w:t>;</w:t>
      </w:r>
    </w:p>
    <w:p w:rsidR="00741ABF" w:rsidRPr="00D62107" w:rsidRDefault="00741ABF" w:rsidP="00741ABF">
      <w:pPr>
        <w:pStyle w:val="a6"/>
        <w:numPr>
          <w:ilvl w:val="0"/>
          <w:numId w:val="2"/>
        </w:numPr>
        <w:spacing w:line="276" w:lineRule="auto"/>
        <w:rPr>
          <w:b/>
          <w:sz w:val="24"/>
          <w:szCs w:val="24"/>
        </w:rPr>
      </w:pPr>
      <w:r w:rsidRPr="00D62107">
        <w:rPr>
          <w:sz w:val="24"/>
          <w:szCs w:val="24"/>
        </w:rPr>
        <w:t>расширение кругозора учащихся, умения анализировать, сопоставлять, делать логические выводы</w:t>
      </w:r>
      <w:r>
        <w:rPr>
          <w:sz w:val="24"/>
          <w:szCs w:val="24"/>
        </w:rPr>
        <w:t>;</w:t>
      </w:r>
    </w:p>
    <w:p w:rsidR="00741ABF" w:rsidRPr="00D62107" w:rsidRDefault="00741ABF" w:rsidP="00741ABF">
      <w:pPr>
        <w:pStyle w:val="a6"/>
        <w:numPr>
          <w:ilvl w:val="0"/>
          <w:numId w:val="2"/>
        </w:numPr>
        <w:spacing w:line="276" w:lineRule="auto"/>
        <w:rPr>
          <w:b/>
          <w:sz w:val="24"/>
          <w:szCs w:val="24"/>
        </w:rPr>
      </w:pPr>
      <w:r w:rsidRPr="00D62107">
        <w:rPr>
          <w:sz w:val="24"/>
          <w:szCs w:val="24"/>
        </w:rPr>
        <w:t>построение геометрических фигур, вычислению</w:t>
      </w:r>
      <w:r>
        <w:rPr>
          <w:sz w:val="24"/>
          <w:szCs w:val="24"/>
        </w:rPr>
        <w:t xml:space="preserve"> площади и периметра, внедрение </w:t>
      </w:r>
      <w:r w:rsidRPr="00D62107">
        <w:rPr>
          <w:sz w:val="24"/>
          <w:szCs w:val="24"/>
        </w:rPr>
        <w:t>заним</w:t>
      </w:r>
      <w:r>
        <w:rPr>
          <w:sz w:val="24"/>
          <w:szCs w:val="24"/>
        </w:rPr>
        <w:t>ательных геометрических заданий;</w:t>
      </w:r>
      <w:r w:rsidRPr="00D62107">
        <w:rPr>
          <w:sz w:val="24"/>
          <w:szCs w:val="24"/>
        </w:rPr>
        <w:t xml:space="preserve"> </w:t>
      </w:r>
    </w:p>
    <w:p w:rsidR="00741ABF" w:rsidRDefault="00741ABF" w:rsidP="00741ABF">
      <w:pPr>
        <w:pStyle w:val="a6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906CE">
        <w:rPr>
          <w:sz w:val="24"/>
          <w:szCs w:val="24"/>
        </w:rPr>
        <w:t>решение заданий олимпиадного характера, способствующее подготовке учащихся к школьным и районным олимпиадам по математике</w:t>
      </w:r>
      <w:r>
        <w:rPr>
          <w:sz w:val="24"/>
          <w:szCs w:val="24"/>
        </w:rPr>
        <w:t>.</w:t>
      </w:r>
    </w:p>
    <w:p w:rsidR="00741ABF" w:rsidRDefault="00741ABF" w:rsidP="00741ABF">
      <w:pPr>
        <w:pStyle w:val="a6"/>
        <w:spacing w:line="276" w:lineRule="auto"/>
        <w:ind w:left="720"/>
        <w:jc w:val="both"/>
        <w:rPr>
          <w:sz w:val="24"/>
          <w:szCs w:val="24"/>
        </w:rPr>
      </w:pPr>
    </w:p>
    <w:p w:rsidR="00741ABF" w:rsidRPr="009906CE" w:rsidRDefault="00741ABF" w:rsidP="00741ABF">
      <w:pPr>
        <w:pStyle w:val="a6"/>
        <w:spacing w:line="276" w:lineRule="auto"/>
        <w:ind w:left="720"/>
        <w:jc w:val="both"/>
        <w:rPr>
          <w:sz w:val="24"/>
          <w:szCs w:val="24"/>
        </w:rPr>
      </w:pPr>
      <w:r w:rsidRPr="009906CE">
        <w:rPr>
          <w:sz w:val="24"/>
          <w:szCs w:val="24"/>
        </w:rPr>
        <w:t>Срок реализации программы  1 год.</w:t>
      </w:r>
    </w:p>
    <w:p w:rsidR="00741ABF" w:rsidRPr="00D62107" w:rsidRDefault="00741ABF" w:rsidP="00741ABF">
      <w:pPr>
        <w:pStyle w:val="a6"/>
        <w:spacing w:line="276" w:lineRule="auto"/>
        <w:jc w:val="both"/>
        <w:rPr>
          <w:sz w:val="24"/>
          <w:szCs w:val="24"/>
        </w:rPr>
      </w:pPr>
    </w:p>
    <w:p w:rsidR="00741ABF" w:rsidRPr="00D62107" w:rsidRDefault="00741ABF" w:rsidP="00741ABF">
      <w:pPr>
        <w:pStyle w:val="a6"/>
        <w:spacing w:line="276" w:lineRule="auto"/>
        <w:jc w:val="both"/>
        <w:rPr>
          <w:sz w:val="24"/>
          <w:szCs w:val="24"/>
        </w:rPr>
      </w:pPr>
      <w:r w:rsidRPr="00D62107">
        <w:rPr>
          <w:sz w:val="24"/>
          <w:szCs w:val="24"/>
        </w:rPr>
        <w:t xml:space="preserve">    Программа изучения кружка</w:t>
      </w:r>
      <w:r w:rsidRPr="00D62107">
        <w:rPr>
          <w:color w:val="FF0000"/>
          <w:sz w:val="24"/>
          <w:szCs w:val="24"/>
        </w:rPr>
        <w:t xml:space="preserve">  </w:t>
      </w:r>
      <w:r w:rsidRPr="00D62107">
        <w:rPr>
          <w:sz w:val="24"/>
          <w:szCs w:val="24"/>
        </w:rPr>
        <w:t>«</w:t>
      </w:r>
      <w:r>
        <w:rPr>
          <w:rStyle w:val="c13"/>
          <w:sz w:val="24"/>
          <w:szCs w:val="24"/>
        </w:rPr>
        <w:t>Почемучки</w:t>
      </w:r>
      <w:r>
        <w:rPr>
          <w:sz w:val="24"/>
          <w:szCs w:val="24"/>
        </w:rPr>
        <w:t>» в 1 классе  рассчитана на   3</w:t>
      </w:r>
      <w:r w:rsidR="00DD220D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D62107">
        <w:rPr>
          <w:sz w:val="24"/>
          <w:szCs w:val="24"/>
        </w:rPr>
        <w:t>ча</w:t>
      </w:r>
      <w:r>
        <w:rPr>
          <w:sz w:val="24"/>
          <w:szCs w:val="24"/>
        </w:rPr>
        <w:t>са (из расчета 1 час в неделю 3</w:t>
      </w:r>
      <w:r w:rsidR="00DD220D">
        <w:rPr>
          <w:sz w:val="24"/>
          <w:szCs w:val="24"/>
        </w:rPr>
        <w:t>4</w:t>
      </w:r>
      <w:r w:rsidRPr="00D62107">
        <w:rPr>
          <w:sz w:val="24"/>
          <w:szCs w:val="24"/>
        </w:rPr>
        <w:t xml:space="preserve"> учебные недели).</w:t>
      </w:r>
    </w:p>
    <w:p w:rsidR="00741ABF" w:rsidRPr="00D62107" w:rsidRDefault="00741ABF" w:rsidP="00741ABF">
      <w:pPr>
        <w:pStyle w:val="a6"/>
        <w:spacing w:line="276" w:lineRule="auto"/>
        <w:jc w:val="both"/>
        <w:rPr>
          <w:color w:val="FF0000"/>
          <w:sz w:val="24"/>
          <w:szCs w:val="24"/>
        </w:rPr>
      </w:pPr>
    </w:p>
    <w:p w:rsidR="00741ABF" w:rsidRDefault="00741ABF" w:rsidP="00741ABF">
      <w:pPr>
        <w:pStyle w:val="a6"/>
        <w:spacing w:line="276" w:lineRule="auto"/>
        <w:rPr>
          <w:sz w:val="24"/>
          <w:szCs w:val="24"/>
        </w:rPr>
      </w:pPr>
      <w:r w:rsidRPr="00D62107">
        <w:rPr>
          <w:sz w:val="24"/>
          <w:szCs w:val="24"/>
        </w:rPr>
        <w:t xml:space="preserve">     Используемые интернет – ресурсы: Издательство «</w:t>
      </w:r>
      <w:proofErr w:type="spellStart"/>
      <w:r w:rsidRPr="00D62107">
        <w:rPr>
          <w:sz w:val="24"/>
          <w:szCs w:val="24"/>
        </w:rPr>
        <w:t>Ювента</w:t>
      </w:r>
      <w:proofErr w:type="gramStart"/>
      <w:r w:rsidRPr="00D62107">
        <w:rPr>
          <w:sz w:val="24"/>
          <w:szCs w:val="24"/>
        </w:rPr>
        <w:t>»М</w:t>
      </w:r>
      <w:proofErr w:type="gramEnd"/>
      <w:r w:rsidRPr="00D62107">
        <w:rPr>
          <w:sz w:val="24"/>
          <w:szCs w:val="24"/>
        </w:rPr>
        <w:t>атематика</w:t>
      </w:r>
      <w:proofErr w:type="spellEnd"/>
      <w:r w:rsidRPr="00D62107">
        <w:rPr>
          <w:sz w:val="24"/>
          <w:szCs w:val="24"/>
        </w:rPr>
        <w:t xml:space="preserve"> М.И. Моро. Издательство «Просвещение» дополнительных пособий для учителя:</w:t>
      </w:r>
      <w:r w:rsidRPr="009906CE">
        <w:rPr>
          <w:sz w:val="24"/>
          <w:szCs w:val="24"/>
        </w:rPr>
        <w:t xml:space="preserve"> </w:t>
      </w:r>
      <w:r w:rsidRPr="00D62107">
        <w:rPr>
          <w:sz w:val="24"/>
          <w:szCs w:val="24"/>
        </w:rPr>
        <w:t xml:space="preserve">методические рекомендации к учебнику Л.Г. </w:t>
      </w:r>
      <w:proofErr w:type="spellStart"/>
      <w:r w:rsidRPr="00D62107">
        <w:rPr>
          <w:sz w:val="24"/>
          <w:szCs w:val="24"/>
        </w:rPr>
        <w:t>Петерсон</w:t>
      </w:r>
      <w:proofErr w:type="spellEnd"/>
      <w:r w:rsidRPr="00D62107">
        <w:rPr>
          <w:sz w:val="24"/>
          <w:szCs w:val="24"/>
        </w:rPr>
        <w:t>; устные упражнения на уроках</w:t>
      </w:r>
    </w:p>
    <w:p w:rsidR="00741ABF" w:rsidRPr="00D62107" w:rsidRDefault="00741ABF" w:rsidP="00741ABF">
      <w:pPr>
        <w:pStyle w:val="a6"/>
        <w:spacing w:line="276" w:lineRule="auto"/>
        <w:rPr>
          <w:sz w:val="24"/>
          <w:szCs w:val="24"/>
        </w:rPr>
      </w:pPr>
      <w:r w:rsidRPr="00D62107">
        <w:rPr>
          <w:sz w:val="24"/>
          <w:szCs w:val="24"/>
        </w:rPr>
        <w:t xml:space="preserve">математики Л.Г. </w:t>
      </w:r>
      <w:proofErr w:type="spellStart"/>
      <w:r w:rsidRPr="00D62107">
        <w:rPr>
          <w:sz w:val="24"/>
          <w:szCs w:val="24"/>
        </w:rPr>
        <w:t>Петерсон</w:t>
      </w:r>
      <w:proofErr w:type="spellEnd"/>
      <w:r>
        <w:rPr>
          <w:sz w:val="24"/>
          <w:szCs w:val="24"/>
        </w:rPr>
        <w:t xml:space="preserve">, И.Г. </w:t>
      </w:r>
      <w:proofErr w:type="spellStart"/>
      <w:r>
        <w:rPr>
          <w:sz w:val="24"/>
          <w:szCs w:val="24"/>
        </w:rPr>
        <w:t>Липатникова</w:t>
      </w:r>
      <w:proofErr w:type="spellEnd"/>
      <w:r>
        <w:rPr>
          <w:sz w:val="24"/>
          <w:szCs w:val="24"/>
        </w:rPr>
        <w:t xml:space="preserve">; </w:t>
      </w:r>
      <w:r w:rsidRPr="00D62107">
        <w:rPr>
          <w:sz w:val="24"/>
          <w:szCs w:val="24"/>
        </w:rPr>
        <w:t xml:space="preserve">пособия «Занимательная математика» Т.В. </w:t>
      </w:r>
      <w:proofErr w:type="spellStart"/>
      <w:r w:rsidRPr="00D62107">
        <w:rPr>
          <w:sz w:val="24"/>
          <w:szCs w:val="24"/>
        </w:rPr>
        <w:t>Семёнова</w:t>
      </w:r>
      <w:proofErr w:type="spellEnd"/>
      <w:r w:rsidRPr="00D62107">
        <w:rPr>
          <w:sz w:val="24"/>
          <w:szCs w:val="24"/>
        </w:rPr>
        <w:t>; учебного пособия «В царстве смекалки» Л.А. Князева.</w:t>
      </w:r>
    </w:p>
    <w:p w:rsidR="00741ABF" w:rsidRPr="00D62107" w:rsidRDefault="00DD220D" w:rsidP="00741ABF">
      <w:pPr>
        <w:jc w:val="center"/>
        <w:rPr>
          <w:rFonts w:ascii="Times New Roman" w:hAnsi="Times New Roman"/>
          <w:b/>
          <w:sz w:val="24"/>
          <w:szCs w:val="24"/>
        </w:rPr>
      </w:pPr>
      <w:r w:rsidRPr="00D62107">
        <w:rPr>
          <w:rFonts w:ascii="Times New Roman" w:hAnsi="Times New Roman"/>
          <w:b/>
          <w:sz w:val="24"/>
          <w:szCs w:val="24"/>
        </w:rPr>
        <w:t>Предполагаемые результаты:</w:t>
      </w:r>
    </w:p>
    <w:p w:rsidR="00741ABF" w:rsidRPr="00D62107" w:rsidRDefault="00741ABF" w:rsidP="00741ABF">
      <w:pPr>
        <w:pStyle w:val="a6"/>
        <w:spacing w:line="276" w:lineRule="auto"/>
        <w:rPr>
          <w:rFonts w:eastAsia="Times New Roman"/>
          <w:sz w:val="24"/>
          <w:szCs w:val="24"/>
          <w:lang w:eastAsia="ru-RU"/>
        </w:rPr>
      </w:pPr>
      <w:r w:rsidRPr="00DC695D">
        <w:rPr>
          <w:rFonts w:eastAsia="Times New Roman"/>
          <w:b/>
          <w:sz w:val="24"/>
          <w:szCs w:val="24"/>
          <w:u w:val="single"/>
          <w:lang w:eastAsia="ru-RU"/>
        </w:rPr>
        <w:t>Личностными результатами</w:t>
      </w:r>
      <w:r w:rsidRPr="00D62107">
        <w:rPr>
          <w:rFonts w:eastAsia="Times New Roman"/>
          <w:sz w:val="24"/>
          <w:szCs w:val="24"/>
          <w:lang w:eastAsia="ru-RU"/>
        </w:rPr>
        <w:t xml:space="preserve"> изучения предметно-методического курса «Математика» во 2-м классе является формирование следующих умений: </w:t>
      </w:r>
    </w:p>
    <w:p w:rsidR="00741ABF" w:rsidRPr="00D62107" w:rsidRDefault="00741ABF" w:rsidP="00741ABF">
      <w:pPr>
        <w:pStyle w:val="a6"/>
        <w:numPr>
          <w:ilvl w:val="0"/>
          <w:numId w:val="5"/>
        </w:numPr>
        <w:spacing w:line="276" w:lineRule="auto"/>
        <w:ind w:left="0" w:firstLine="0"/>
        <w:rPr>
          <w:rFonts w:eastAsia="Times New Roman"/>
          <w:sz w:val="24"/>
          <w:szCs w:val="24"/>
          <w:lang w:eastAsia="ru-RU"/>
        </w:rPr>
      </w:pPr>
      <w:r w:rsidRPr="00D62107">
        <w:rPr>
          <w:rFonts w:eastAsia="Times New Roman"/>
          <w:sz w:val="24"/>
          <w:szCs w:val="24"/>
          <w:lang w:eastAsia="ru-RU"/>
        </w:rPr>
        <w:t>Самостоятельно определять и высказывать самые простые, общие для всех людей правила поведения при совместной работе и сотрудничестве (этические нормы).</w:t>
      </w:r>
    </w:p>
    <w:p w:rsidR="00741ABF" w:rsidRPr="00D62107" w:rsidRDefault="00741ABF" w:rsidP="00741ABF">
      <w:pPr>
        <w:pStyle w:val="a6"/>
        <w:numPr>
          <w:ilvl w:val="0"/>
          <w:numId w:val="5"/>
        </w:numPr>
        <w:spacing w:line="276" w:lineRule="auto"/>
        <w:ind w:left="0" w:firstLine="0"/>
        <w:rPr>
          <w:rFonts w:eastAsia="Times New Roman"/>
          <w:sz w:val="24"/>
          <w:szCs w:val="24"/>
          <w:lang w:eastAsia="ru-RU"/>
        </w:rPr>
      </w:pPr>
      <w:r w:rsidRPr="00D62107">
        <w:rPr>
          <w:rFonts w:eastAsia="Times New Roman"/>
          <w:sz w:val="24"/>
          <w:szCs w:val="24"/>
          <w:lang w:eastAsia="ru-RU"/>
        </w:rPr>
        <w:lastRenderedPageBreak/>
        <w:t>В предложенных педагогом ситуациях общения и сотрудничества, опираясь на общие для всех простые правила поведения, самостоятельно  делать выбор, какой поступок совершить.</w:t>
      </w:r>
    </w:p>
    <w:p w:rsidR="00741ABF" w:rsidRPr="00D62107" w:rsidRDefault="00741ABF" w:rsidP="00741ABF">
      <w:pPr>
        <w:pStyle w:val="a6"/>
        <w:numPr>
          <w:ilvl w:val="0"/>
          <w:numId w:val="5"/>
        </w:numPr>
        <w:spacing w:line="276" w:lineRule="auto"/>
        <w:ind w:left="0" w:firstLine="0"/>
        <w:rPr>
          <w:color w:val="000000"/>
          <w:sz w:val="24"/>
          <w:szCs w:val="24"/>
        </w:rPr>
      </w:pPr>
      <w:r w:rsidRPr="00D62107">
        <w:rPr>
          <w:color w:val="000000"/>
          <w:sz w:val="24"/>
          <w:szCs w:val="24"/>
        </w:rPr>
        <w:t>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741ABF" w:rsidRPr="00D62107" w:rsidRDefault="00741ABF" w:rsidP="00741ABF">
      <w:pPr>
        <w:pStyle w:val="a6"/>
        <w:numPr>
          <w:ilvl w:val="0"/>
          <w:numId w:val="5"/>
        </w:numPr>
        <w:spacing w:line="276" w:lineRule="auto"/>
        <w:ind w:left="0" w:firstLine="0"/>
        <w:rPr>
          <w:color w:val="000000"/>
          <w:sz w:val="24"/>
          <w:szCs w:val="24"/>
        </w:rPr>
      </w:pPr>
      <w:r w:rsidRPr="00D62107">
        <w:rPr>
          <w:color w:val="000000"/>
          <w:sz w:val="24"/>
          <w:szCs w:val="24"/>
        </w:rPr>
        <w:t>Рефлексивную самооценку, умение анализировать свои действия и управлять ими.</w:t>
      </w:r>
    </w:p>
    <w:p w:rsidR="00741ABF" w:rsidRPr="00D62107" w:rsidRDefault="00741ABF" w:rsidP="00741ABF">
      <w:pPr>
        <w:pStyle w:val="a6"/>
        <w:numPr>
          <w:ilvl w:val="0"/>
          <w:numId w:val="5"/>
        </w:numPr>
        <w:spacing w:line="276" w:lineRule="auto"/>
        <w:ind w:left="0" w:firstLine="0"/>
        <w:rPr>
          <w:sz w:val="24"/>
          <w:szCs w:val="24"/>
        </w:rPr>
      </w:pPr>
      <w:r w:rsidRPr="00D62107">
        <w:rPr>
          <w:sz w:val="24"/>
          <w:szCs w:val="24"/>
        </w:rPr>
        <w:t>Навыки сотрудничества со взрослыми и сверстниками.</w:t>
      </w:r>
    </w:p>
    <w:p w:rsidR="00741ABF" w:rsidRDefault="00741ABF" w:rsidP="00741ABF">
      <w:pPr>
        <w:pStyle w:val="a6"/>
        <w:spacing w:line="276" w:lineRule="auto"/>
        <w:rPr>
          <w:b/>
          <w:sz w:val="24"/>
          <w:szCs w:val="24"/>
        </w:rPr>
      </w:pPr>
    </w:p>
    <w:p w:rsidR="00741ABF" w:rsidRPr="00D62107" w:rsidRDefault="00741ABF" w:rsidP="00741ABF">
      <w:pPr>
        <w:pStyle w:val="a6"/>
        <w:spacing w:line="276" w:lineRule="auto"/>
        <w:rPr>
          <w:rFonts w:eastAsia="Times New Roman"/>
          <w:sz w:val="24"/>
          <w:szCs w:val="24"/>
          <w:lang w:eastAsia="ru-RU"/>
        </w:rPr>
      </w:pPr>
      <w:proofErr w:type="spellStart"/>
      <w:r w:rsidRPr="009877D4">
        <w:rPr>
          <w:b/>
          <w:sz w:val="24"/>
          <w:szCs w:val="24"/>
          <w:u w:val="single"/>
        </w:rPr>
        <w:t>МетапредметныеУУД</w:t>
      </w:r>
      <w:proofErr w:type="spellEnd"/>
      <w:r w:rsidRPr="00D62107">
        <w:rPr>
          <w:b/>
          <w:sz w:val="24"/>
          <w:szCs w:val="24"/>
        </w:rPr>
        <w:t>:</w:t>
      </w:r>
      <w:r w:rsidRPr="00D62107">
        <w:rPr>
          <w:sz w:val="24"/>
          <w:szCs w:val="24"/>
        </w:rPr>
        <w:t xml:space="preserve"> </w:t>
      </w:r>
    </w:p>
    <w:p w:rsidR="00741ABF" w:rsidRPr="00D62107" w:rsidRDefault="00741ABF" w:rsidP="00741ABF">
      <w:pPr>
        <w:pStyle w:val="a6"/>
        <w:spacing w:line="276" w:lineRule="auto"/>
        <w:rPr>
          <w:rFonts w:eastAsia="Times New Roman"/>
          <w:b/>
          <w:i/>
          <w:sz w:val="24"/>
          <w:szCs w:val="24"/>
          <w:lang w:eastAsia="ru-RU"/>
        </w:rPr>
      </w:pPr>
      <w:r w:rsidRPr="00D62107">
        <w:rPr>
          <w:rFonts w:eastAsia="Times New Roman"/>
          <w:b/>
          <w:i/>
          <w:sz w:val="24"/>
          <w:szCs w:val="24"/>
          <w:lang w:eastAsia="ru-RU"/>
        </w:rPr>
        <w:t>Познавательные УУД:</w:t>
      </w:r>
    </w:p>
    <w:p w:rsidR="00741ABF" w:rsidRPr="00D62107" w:rsidRDefault="00741ABF" w:rsidP="00741ABF">
      <w:pPr>
        <w:pStyle w:val="a6"/>
        <w:numPr>
          <w:ilvl w:val="0"/>
          <w:numId w:val="3"/>
        </w:numPr>
        <w:spacing w:line="276" w:lineRule="auto"/>
        <w:ind w:left="0" w:firstLine="0"/>
        <w:rPr>
          <w:rFonts w:eastAsia="Times New Roman"/>
          <w:sz w:val="24"/>
          <w:szCs w:val="24"/>
          <w:lang w:eastAsia="ru-RU"/>
        </w:rPr>
      </w:pPr>
      <w:r w:rsidRPr="00D62107">
        <w:rPr>
          <w:rFonts w:eastAsia="Times New Roman"/>
          <w:sz w:val="24"/>
          <w:szCs w:val="24"/>
          <w:lang w:eastAsia="ru-RU"/>
        </w:rPr>
        <w:t>Ориентироваться в своей системе знаний: понимать, что нужна  дополнительная информация (знания) для решения учебной  задачи в один шаг.</w:t>
      </w:r>
    </w:p>
    <w:p w:rsidR="00741ABF" w:rsidRPr="00D62107" w:rsidRDefault="00741ABF" w:rsidP="00741ABF">
      <w:pPr>
        <w:pStyle w:val="a6"/>
        <w:numPr>
          <w:ilvl w:val="0"/>
          <w:numId w:val="3"/>
        </w:numPr>
        <w:spacing w:line="276" w:lineRule="auto"/>
        <w:ind w:left="0" w:firstLine="0"/>
        <w:rPr>
          <w:rFonts w:eastAsia="Times New Roman"/>
          <w:sz w:val="24"/>
          <w:szCs w:val="24"/>
          <w:lang w:eastAsia="ru-RU"/>
        </w:rPr>
      </w:pPr>
      <w:r w:rsidRPr="00D62107">
        <w:rPr>
          <w:rFonts w:eastAsia="Times New Roman"/>
          <w:sz w:val="24"/>
          <w:szCs w:val="24"/>
          <w:lang w:eastAsia="ru-RU"/>
        </w:rPr>
        <w:t xml:space="preserve">Добывать новые знания: находить необходимую </w:t>
      </w:r>
      <w:proofErr w:type="gramStart"/>
      <w:r w:rsidRPr="00D62107">
        <w:rPr>
          <w:rFonts w:eastAsia="Times New Roman"/>
          <w:sz w:val="24"/>
          <w:szCs w:val="24"/>
          <w:lang w:eastAsia="ru-RU"/>
        </w:rPr>
        <w:t>информацию</w:t>
      </w:r>
      <w:proofErr w:type="gramEnd"/>
      <w:r w:rsidRPr="00D62107">
        <w:rPr>
          <w:rFonts w:eastAsia="Times New Roman"/>
          <w:sz w:val="24"/>
          <w:szCs w:val="24"/>
          <w:lang w:eastAsia="ru-RU"/>
        </w:rPr>
        <w:t xml:space="preserve"> как в учебнике, так и в предложенных учителем  словарях и энциклопедиях </w:t>
      </w:r>
    </w:p>
    <w:p w:rsidR="00741ABF" w:rsidRPr="00D62107" w:rsidRDefault="00741ABF" w:rsidP="00741ABF">
      <w:pPr>
        <w:pStyle w:val="a6"/>
        <w:numPr>
          <w:ilvl w:val="0"/>
          <w:numId w:val="3"/>
        </w:numPr>
        <w:spacing w:line="276" w:lineRule="auto"/>
        <w:ind w:left="0" w:firstLine="0"/>
        <w:rPr>
          <w:rFonts w:eastAsia="Times New Roman"/>
          <w:sz w:val="24"/>
          <w:szCs w:val="24"/>
          <w:lang w:eastAsia="ru-RU"/>
        </w:rPr>
      </w:pPr>
      <w:r w:rsidRPr="00D62107">
        <w:rPr>
          <w:rFonts w:eastAsia="Times New Roman"/>
          <w:sz w:val="24"/>
          <w:szCs w:val="24"/>
          <w:lang w:eastAsia="ru-RU"/>
        </w:rPr>
        <w:t xml:space="preserve"> (текст, таблица, схема, иллюстрация и др.).</w:t>
      </w:r>
    </w:p>
    <w:p w:rsidR="00741ABF" w:rsidRPr="00D62107" w:rsidRDefault="00741ABF" w:rsidP="00741ABF">
      <w:pPr>
        <w:pStyle w:val="a6"/>
        <w:numPr>
          <w:ilvl w:val="0"/>
          <w:numId w:val="3"/>
        </w:numPr>
        <w:spacing w:line="276" w:lineRule="auto"/>
        <w:ind w:left="0" w:firstLine="0"/>
        <w:rPr>
          <w:rFonts w:eastAsia="Times New Roman"/>
          <w:sz w:val="24"/>
          <w:szCs w:val="24"/>
          <w:lang w:eastAsia="ru-RU"/>
        </w:rPr>
      </w:pPr>
      <w:r w:rsidRPr="00D62107">
        <w:rPr>
          <w:rFonts w:eastAsia="Times New Roman"/>
          <w:sz w:val="24"/>
          <w:szCs w:val="24"/>
          <w:lang w:eastAsia="ru-RU"/>
        </w:rPr>
        <w:t>Перерабатывать полученную информацию: наблюдать и делать  самостоятельные  выводы.</w:t>
      </w:r>
    </w:p>
    <w:p w:rsidR="00741ABF" w:rsidRPr="00D62107" w:rsidRDefault="00741ABF" w:rsidP="00741ABF">
      <w:pPr>
        <w:pStyle w:val="a6"/>
        <w:spacing w:line="276" w:lineRule="auto"/>
        <w:rPr>
          <w:rFonts w:eastAsia="Times New Roman"/>
          <w:b/>
          <w:i/>
          <w:sz w:val="24"/>
          <w:szCs w:val="24"/>
          <w:lang w:eastAsia="ru-RU"/>
        </w:rPr>
      </w:pPr>
      <w:r w:rsidRPr="00D62107">
        <w:rPr>
          <w:rFonts w:eastAsia="Times New Roman"/>
          <w:b/>
          <w:i/>
          <w:sz w:val="24"/>
          <w:szCs w:val="24"/>
          <w:lang w:eastAsia="ru-RU"/>
        </w:rPr>
        <w:t>Регулятивные УУД:</w:t>
      </w:r>
    </w:p>
    <w:p w:rsidR="00741ABF" w:rsidRPr="00D62107" w:rsidRDefault="00741ABF" w:rsidP="00741ABF">
      <w:pPr>
        <w:pStyle w:val="a6"/>
        <w:numPr>
          <w:ilvl w:val="0"/>
          <w:numId w:val="4"/>
        </w:numPr>
        <w:spacing w:line="276" w:lineRule="auto"/>
        <w:ind w:left="0" w:firstLine="0"/>
        <w:rPr>
          <w:rFonts w:eastAsia="Times New Roman"/>
          <w:sz w:val="24"/>
          <w:szCs w:val="24"/>
          <w:lang w:eastAsia="ru-RU"/>
        </w:rPr>
      </w:pPr>
      <w:r w:rsidRPr="00D62107">
        <w:rPr>
          <w:rFonts w:eastAsia="Times New Roman"/>
          <w:sz w:val="24"/>
          <w:szCs w:val="24"/>
          <w:lang w:eastAsia="ru-RU"/>
        </w:rPr>
        <w:t xml:space="preserve">Определять цель деятельности на уроке с помощью учителя и самостоятельно. </w:t>
      </w:r>
    </w:p>
    <w:p w:rsidR="00741ABF" w:rsidRPr="00D62107" w:rsidRDefault="00741ABF" w:rsidP="00741ABF">
      <w:pPr>
        <w:pStyle w:val="a6"/>
        <w:numPr>
          <w:ilvl w:val="0"/>
          <w:numId w:val="4"/>
        </w:numPr>
        <w:spacing w:line="276" w:lineRule="auto"/>
        <w:ind w:left="0" w:firstLine="0"/>
        <w:rPr>
          <w:rFonts w:eastAsia="Times New Roman"/>
          <w:sz w:val="24"/>
          <w:szCs w:val="24"/>
          <w:lang w:eastAsia="ru-RU"/>
        </w:rPr>
      </w:pPr>
      <w:r w:rsidRPr="00D62107">
        <w:rPr>
          <w:rFonts w:eastAsia="Times New Roman"/>
          <w:sz w:val="24"/>
          <w:szCs w:val="24"/>
          <w:lang w:eastAsia="ru-RU"/>
        </w:rPr>
        <w:t>Учиться совместно с учителем обнаруживать и формулировать учебную проблему совместно с учителем</w:t>
      </w:r>
      <w:proofErr w:type="gramStart"/>
      <w:r w:rsidRPr="00D62107">
        <w:rPr>
          <w:rFonts w:eastAsia="Times New Roman"/>
          <w:sz w:val="24"/>
          <w:szCs w:val="24"/>
          <w:lang w:eastAsia="ru-RU"/>
        </w:rPr>
        <w:t xml:space="preserve"> У</w:t>
      </w:r>
      <w:proofErr w:type="gramEnd"/>
      <w:r w:rsidRPr="00D62107">
        <w:rPr>
          <w:rFonts w:eastAsia="Times New Roman"/>
          <w:sz w:val="24"/>
          <w:szCs w:val="24"/>
          <w:lang w:eastAsia="ru-RU"/>
        </w:rPr>
        <w:t xml:space="preserve">читься планировать учебную деятельность на уроке. </w:t>
      </w:r>
    </w:p>
    <w:p w:rsidR="00741ABF" w:rsidRPr="00D62107" w:rsidRDefault="00741ABF" w:rsidP="00741ABF">
      <w:pPr>
        <w:pStyle w:val="a6"/>
        <w:numPr>
          <w:ilvl w:val="0"/>
          <w:numId w:val="4"/>
        </w:numPr>
        <w:spacing w:line="276" w:lineRule="auto"/>
        <w:ind w:left="0" w:firstLine="0"/>
        <w:rPr>
          <w:rFonts w:eastAsia="Times New Roman"/>
          <w:sz w:val="24"/>
          <w:szCs w:val="24"/>
          <w:lang w:eastAsia="ru-RU"/>
        </w:rPr>
      </w:pPr>
      <w:r w:rsidRPr="00D62107">
        <w:rPr>
          <w:rFonts w:eastAsia="Times New Roman"/>
          <w:sz w:val="24"/>
          <w:szCs w:val="24"/>
          <w:lang w:eastAsia="ru-RU"/>
        </w:rPr>
        <w:t>Высказывать свою версию, пытаться предлагать способ её проверки Работая по предложенному плану, использовать необходимые средства (учебник, простейшие приборы и инструменты).</w:t>
      </w:r>
    </w:p>
    <w:p w:rsidR="00741ABF" w:rsidRPr="00D62107" w:rsidRDefault="00741ABF" w:rsidP="00741ABF">
      <w:pPr>
        <w:pStyle w:val="a6"/>
        <w:numPr>
          <w:ilvl w:val="0"/>
          <w:numId w:val="4"/>
        </w:numPr>
        <w:spacing w:line="276" w:lineRule="auto"/>
        <w:ind w:left="0" w:firstLine="0"/>
        <w:rPr>
          <w:rFonts w:eastAsia="Times New Roman"/>
          <w:sz w:val="24"/>
          <w:szCs w:val="24"/>
          <w:lang w:eastAsia="ru-RU"/>
        </w:rPr>
      </w:pPr>
      <w:r w:rsidRPr="00D62107">
        <w:rPr>
          <w:rFonts w:eastAsia="Times New Roman"/>
          <w:sz w:val="24"/>
          <w:szCs w:val="24"/>
          <w:lang w:eastAsia="ru-RU"/>
        </w:rPr>
        <w:t>Определять успешность выполнения своего задания в диалоге с учителем.</w:t>
      </w:r>
    </w:p>
    <w:p w:rsidR="00741ABF" w:rsidRPr="00D62107" w:rsidRDefault="00741ABF" w:rsidP="00741ABF">
      <w:pPr>
        <w:pStyle w:val="a6"/>
        <w:spacing w:line="276" w:lineRule="auto"/>
        <w:rPr>
          <w:rFonts w:eastAsia="Times New Roman"/>
          <w:b/>
          <w:i/>
          <w:sz w:val="24"/>
          <w:szCs w:val="24"/>
          <w:lang w:eastAsia="ru-RU"/>
        </w:rPr>
      </w:pPr>
      <w:r w:rsidRPr="00D62107">
        <w:rPr>
          <w:rFonts w:eastAsia="Times New Roman"/>
          <w:b/>
          <w:i/>
          <w:sz w:val="24"/>
          <w:szCs w:val="24"/>
          <w:lang w:eastAsia="ru-RU"/>
        </w:rPr>
        <w:t>Коммуникативные УУД:</w:t>
      </w:r>
    </w:p>
    <w:p w:rsidR="00741ABF" w:rsidRPr="00D62107" w:rsidRDefault="00741ABF" w:rsidP="00741ABF">
      <w:pPr>
        <w:pStyle w:val="a6"/>
        <w:numPr>
          <w:ilvl w:val="0"/>
          <w:numId w:val="4"/>
        </w:numPr>
        <w:spacing w:line="276" w:lineRule="auto"/>
        <w:ind w:left="0" w:firstLine="0"/>
        <w:rPr>
          <w:rFonts w:eastAsia="Times New Roman"/>
          <w:sz w:val="24"/>
          <w:szCs w:val="24"/>
          <w:lang w:eastAsia="ru-RU"/>
        </w:rPr>
      </w:pPr>
      <w:r w:rsidRPr="00D62107">
        <w:rPr>
          <w:rFonts w:eastAsia="Times New Roman"/>
          <w:sz w:val="24"/>
          <w:szCs w:val="24"/>
          <w:lang w:eastAsia="ru-RU"/>
        </w:rPr>
        <w:t>Донести свою позицию до других: оформлять свою мысль в устной и письменной речи (на уровне одного предложения или небольшого текста).</w:t>
      </w:r>
    </w:p>
    <w:p w:rsidR="00741ABF" w:rsidRPr="00D62107" w:rsidRDefault="00741ABF" w:rsidP="00741ABF">
      <w:pPr>
        <w:pStyle w:val="a6"/>
        <w:numPr>
          <w:ilvl w:val="0"/>
          <w:numId w:val="4"/>
        </w:numPr>
        <w:spacing w:line="276" w:lineRule="auto"/>
        <w:ind w:left="0" w:firstLine="0"/>
        <w:rPr>
          <w:rFonts w:eastAsia="Times New Roman"/>
          <w:sz w:val="24"/>
          <w:szCs w:val="24"/>
          <w:lang w:eastAsia="ru-RU"/>
        </w:rPr>
      </w:pPr>
      <w:r w:rsidRPr="00D62107">
        <w:rPr>
          <w:rFonts w:eastAsia="Times New Roman"/>
          <w:sz w:val="24"/>
          <w:szCs w:val="24"/>
          <w:lang w:eastAsia="ru-RU"/>
        </w:rPr>
        <w:t>Слушать и понимать речь других.</w:t>
      </w:r>
    </w:p>
    <w:p w:rsidR="00741ABF" w:rsidRPr="00D62107" w:rsidRDefault="00741ABF" w:rsidP="00741ABF">
      <w:pPr>
        <w:pStyle w:val="a6"/>
        <w:numPr>
          <w:ilvl w:val="0"/>
          <w:numId w:val="4"/>
        </w:numPr>
        <w:spacing w:line="276" w:lineRule="auto"/>
        <w:ind w:left="0" w:firstLine="0"/>
        <w:rPr>
          <w:rFonts w:eastAsia="Times New Roman"/>
          <w:sz w:val="24"/>
          <w:szCs w:val="24"/>
          <w:lang w:eastAsia="ru-RU"/>
        </w:rPr>
      </w:pPr>
      <w:r w:rsidRPr="00D62107">
        <w:rPr>
          <w:rFonts w:eastAsia="Times New Roman"/>
          <w:sz w:val="24"/>
          <w:szCs w:val="24"/>
          <w:lang w:eastAsia="ru-RU"/>
        </w:rPr>
        <w:t xml:space="preserve">Вступать в беседу на уроке и в жизни. </w:t>
      </w:r>
    </w:p>
    <w:p w:rsidR="00741ABF" w:rsidRPr="00D62107" w:rsidRDefault="00741ABF" w:rsidP="00741ABF">
      <w:pPr>
        <w:pStyle w:val="a6"/>
        <w:numPr>
          <w:ilvl w:val="0"/>
          <w:numId w:val="4"/>
        </w:numPr>
        <w:spacing w:line="276" w:lineRule="auto"/>
        <w:ind w:left="0" w:firstLine="0"/>
        <w:rPr>
          <w:rFonts w:eastAsia="Times New Roman"/>
          <w:sz w:val="24"/>
          <w:szCs w:val="24"/>
          <w:lang w:eastAsia="ru-RU"/>
        </w:rPr>
      </w:pPr>
      <w:r w:rsidRPr="00D62107">
        <w:rPr>
          <w:rFonts w:eastAsia="Times New Roman"/>
          <w:sz w:val="24"/>
          <w:szCs w:val="24"/>
          <w:lang w:eastAsia="ru-RU"/>
        </w:rPr>
        <w:t>Совместно договариваться о  правилах общения и поведения в школе и следовать им.</w:t>
      </w:r>
    </w:p>
    <w:p w:rsidR="00741ABF" w:rsidRDefault="00741ABF" w:rsidP="00741ABF">
      <w:pPr>
        <w:pStyle w:val="a6"/>
        <w:spacing w:line="276" w:lineRule="auto"/>
        <w:rPr>
          <w:b/>
          <w:sz w:val="24"/>
          <w:szCs w:val="24"/>
          <w:u w:val="single"/>
        </w:rPr>
      </w:pPr>
    </w:p>
    <w:p w:rsidR="00741ABF" w:rsidRDefault="00741ABF" w:rsidP="00741ABF">
      <w:pPr>
        <w:pStyle w:val="a6"/>
        <w:spacing w:line="276" w:lineRule="auto"/>
        <w:rPr>
          <w:b/>
          <w:sz w:val="24"/>
          <w:szCs w:val="24"/>
        </w:rPr>
      </w:pPr>
      <w:r w:rsidRPr="009877D4">
        <w:rPr>
          <w:b/>
          <w:sz w:val="24"/>
          <w:szCs w:val="24"/>
          <w:u w:val="single"/>
        </w:rPr>
        <w:t>Предметные УУД</w:t>
      </w:r>
      <w:r w:rsidRPr="00D62107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Учащиеся научатся:</w:t>
      </w:r>
    </w:p>
    <w:p w:rsidR="00741ABF" w:rsidRPr="00630207" w:rsidRDefault="00741ABF" w:rsidP="00741ABF">
      <w:pPr>
        <w:pStyle w:val="a6"/>
        <w:numPr>
          <w:ilvl w:val="0"/>
          <w:numId w:val="2"/>
        </w:numPr>
        <w:spacing w:line="276" w:lineRule="auto"/>
        <w:rPr>
          <w:b/>
          <w:sz w:val="24"/>
          <w:szCs w:val="24"/>
        </w:rPr>
      </w:pPr>
      <w:r w:rsidRPr="00630207">
        <w:rPr>
          <w:sz w:val="24"/>
          <w:szCs w:val="24"/>
        </w:rPr>
        <w:t xml:space="preserve"> нестандартно мыслить, </w:t>
      </w:r>
      <w:r>
        <w:rPr>
          <w:sz w:val="24"/>
          <w:szCs w:val="24"/>
        </w:rPr>
        <w:t>применять вычислительные навыки</w:t>
      </w:r>
      <w:r w:rsidRPr="00630207">
        <w:rPr>
          <w:sz w:val="24"/>
          <w:szCs w:val="24"/>
        </w:rPr>
        <w:t xml:space="preserve">, </w:t>
      </w:r>
      <w:r>
        <w:rPr>
          <w:sz w:val="24"/>
          <w:szCs w:val="24"/>
        </w:rPr>
        <w:t>решать</w:t>
      </w:r>
      <w:r w:rsidRPr="00630207">
        <w:rPr>
          <w:sz w:val="24"/>
          <w:szCs w:val="24"/>
        </w:rPr>
        <w:t xml:space="preserve"> задач</w:t>
      </w:r>
      <w:r>
        <w:rPr>
          <w:sz w:val="24"/>
          <w:szCs w:val="24"/>
        </w:rPr>
        <w:t>и</w:t>
      </w:r>
      <w:r w:rsidRPr="00630207">
        <w:rPr>
          <w:sz w:val="24"/>
          <w:szCs w:val="24"/>
        </w:rPr>
        <w:t xml:space="preserve"> повышенной трудности</w:t>
      </w:r>
      <w:r>
        <w:rPr>
          <w:sz w:val="24"/>
          <w:szCs w:val="24"/>
        </w:rPr>
        <w:t>;</w:t>
      </w:r>
    </w:p>
    <w:p w:rsidR="00741ABF" w:rsidRPr="00D62107" w:rsidRDefault="00741ABF" w:rsidP="00741ABF">
      <w:pPr>
        <w:pStyle w:val="a6"/>
        <w:numPr>
          <w:ilvl w:val="0"/>
          <w:numId w:val="2"/>
        </w:numPr>
        <w:spacing w:line="276" w:lineRule="auto"/>
        <w:rPr>
          <w:b/>
          <w:sz w:val="24"/>
          <w:szCs w:val="24"/>
        </w:rPr>
      </w:pPr>
      <w:r>
        <w:rPr>
          <w:sz w:val="24"/>
          <w:szCs w:val="24"/>
        </w:rPr>
        <w:t>строить геометрические</w:t>
      </w:r>
      <w:r w:rsidRPr="00D62107">
        <w:rPr>
          <w:sz w:val="24"/>
          <w:szCs w:val="24"/>
        </w:rPr>
        <w:t xml:space="preserve"> фигур</w:t>
      </w:r>
      <w:r>
        <w:rPr>
          <w:sz w:val="24"/>
          <w:szCs w:val="24"/>
        </w:rPr>
        <w:t>ы</w:t>
      </w:r>
      <w:r w:rsidRPr="00D6210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решать </w:t>
      </w:r>
      <w:r w:rsidRPr="00D62107">
        <w:rPr>
          <w:sz w:val="24"/>
          <w:szCs w:val="24"/>
        </w:rPr>
        <w:t>заним</w:t>
      </w:r>
      <w:r>
        <w:rPr>
          <w:sz w:val="24"/>
          <w:szCs w:val="24"/>
        </w:rPr>
        <w:t>ательные геометрические задания;</w:t>
      </w:r>
      <w:r w:rsidRPr="00D62107">
        <w:rPr>
          <w:sz w:val="24"/>
          <w:szCs w:val="24"/>
        </w:rPr>
        <w:t xml:space="preserve"> </w:t>
      </w:r>
    </w:p>
    <w:p w:rsidR="00741ABF" w:rsidRPr="00DD220D" w:rsidRDefault="00741ABF" w:rsidP="00741ABF">
      <w:pPr>
        <w:pStyle w:val="a6"/>
        <w:numPr>
          <w:ilvl w:val="0"/>
          <w:numId w:val="2"/>
        </w:numPr>
        <w:spacing w:line="276" w:lineRule="auto"/>
        <w:rPr>
          <w:b/>
          <w:sz w:val="24"/>
          <w:szCs w:val="24"/>
        </w:rPr>
      </w:pPr>
      <w:r>
        <w:rPr>
          <w:sz w:val="24"/>
          <w:szCs w:val="24"/>
        </w:rPr>
        <w:t>решать задания</w:t>
      </w:r>
      <w:r w:rsidRPr="00D62107">
        <w:rPr>
          <w:sz w:val="24"/>
          <w:szCs w:val="24"/>
        </w:rPr>
        <w:t xml:space="preserve"> олимпиадного характера, способствующее подготовке учащихся к школьным и районным олимпиадам по математике</w:t>
      </w:r>
      <w:r>
        <w:rPr>
          <w:sz w:val="24"/>
          <w:szCs w:val="24"/>
        </w:rPr>
        <w:t>.</w:t>
      </w:r>
    </w:p>
    <w:p w:rsidR="00DD220D" w:rsidRDefault="00DD220D" w:rsidP="00DD220D">
      <w:pPr>
        <w:pStyle w:val="a6"/>
        <w:spacing w:line="276" w:lineRule="auto"/>
        <w:rPr>
          <w:sz w:val="24"/>
          <w:szCs w:val="24"/>
        </w:rPr>
      </w:pPr>
    </w:p>
    <w:p w:rsidR="00DD220D" w:rsidRDefault="00DD220D" w:rsidP="00DD220D">
      <w:pPr>
        <w:pStyle w:val="a6"/>
        <w:spacing w:line="276" w:lineRule="auto"/>
        <w:rPr>
          <w:sz w:val="24"/>
          <w:szCs w:val="24"/>
        </w:rPr>
      </w:pPr>
    </w:p>
    <w:p w:rsidR="00DD220D" w:rsidRDefault="00DD220D" w:rsidP="00DD220D">
      <w:pPr>
        <w:pStyle w:val="a6"/>
        <w:spacing w:line="276" w:lineRule="auto"/>
        <w:rPr>
          <w:sz w:val="24"/>
          <w:szCs w:val="24"/>
        </w:rPr>
      </w:pPr>
    </w:p>
    <w:p w:rsidR="00DD220D" w:rsidRDefault="00DD220D" w:rsidP="00DD220D">
      <w:pPr>
        <w:pStyle w:val="a6"/>
        <w:spacing w:line="276" w:lineRule="auto"/>
        <w:rPr>
          <w:sz w:val="24"/>
          <w:szCs w:val="24"/>
        </w:rPr>
      </w:pPr>
    </w:p>
    <w:p w:rsidR="00DD220D" w:rsidRDefault="00DD220D" w:rsidP="00DD220D">
      <w:pPr>
        <w:pStyle w:val="a6"/>
        <w:spacing w:line="276" w:lineRule="auto"/>
        <w:rPr>
          <w:sz w:val="24"/>
          <w:szCs w:val="24"/>
        </w:rPr>
      </w:pPr>
    </w:p>
    <w:p w:rsidR="00DD220D" w:rsidRDefault="00DD220D" w:rsidP="00DD220D">
      <w:pPr>
        <w:pStyle w:val="a6"/>
        <w:spacing w:line="276" w:lineRule="auto"/>
        <w:rPr>
          <w:sz w:val="24"/>
          <w:szCs w:val="24"/>
        </w:rPr>
      </w:pPr>
    </w:p>
    <w:p w:rsidR="00DD220D" w:rsidRPr="00DC695D" w:rsidRDefault="00DD220D" w:rsidP="00DD220D">
      <w:pPr>
        <w:pStyle w:val="a6"/>
        <w:spacing w:line="276" w:lineRule="auto"/>
        <w:rPr>
          <w:b/>
          <w:sz w:val="24"/>
          <w:szCs w:val="24"/>
        </w:rPr>
      </w:pPr>
    </w:p>
    <w:p w:rsidR="00741ABF" w:rsidRDefault="00741ABF" w:rsidP="00741ABF">
      <w:pPr>
        <w:pStyle w:val="a6"/>
        <w:spacing w:line="276" w:lineRule="auto"/>
        <w:rPr>
          <w:sz w:val="24"/>
          <w:szCs w:val="24"/>
        </w:rPr>
      </w:pPr>
    </w:p>
    <w:p w:rsidR="00741ABF" w:rsidRPr="00EB1F40" w:rsidRDefault="00DD220D" w:rsidP="00741ABF">
      <w:pPr>
        <w:autoSpaceDE w:val="0"/>
        <w:autoSpaceDN w:val="0"/>
        <w:adjustRightInd w:val="0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EB1F40">
        <w:rPr>
          <w:rFonts w:ascii="Times New Roman" w:hAnsi="Times New Roman"/>
          <w:b/>
          <w:bCs/>
          <w:sz w:val="24"/>
          <w:szCs w:val="24"/>
        </w:rPr>
        <w:t>Содержание тем кружка</w:t>
      </w:r>
    </w:p>
    <w:tbl>
      <w:tblPr>
        <w:tblStyle w:val="a9"/>
        <w:tblW w:w="10207" w:type="dxa"/>
        <w:tblInd w:w="-601" w:type="dxa"/>
        <w:tblLook w:val="04A0" w:firstRow="1" w:lastRow="0" w:firstColumn="1" w:lastColumn="0" w:noHBand="0" w:noVBand="1"/>
      </w:tblPr>
      <w:tblGrid>
        <w:gridCol w:w="458"/>
        <w:gridCol w:w="2956"/>
        <w:gridCol w:w="6793"/>
      </w:tblGrid>
      <w:tr w:rsidR="00DD220D" w:rsidRPr="008A780A" w:rsidTr="007550FC">
        <w:tc>
          <w:tcPr>
            <w:tcW w:w="445" w:type="dxa"/>
          </w:tcPr>
          <w:p w:rsidR="00DD220D" w:rsidRPr="00DD220D" w:rsidRDefault="00DD220D" w:rsidP="007550FC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DD220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№</w:t>
            </w:r>
          </w:p>
        </w:tc>
        <w:tc>
          <w:tcPr>
            <w:tcW w:w="2958" w:type="dxa"/>
          </w:tcPr>
          <w:p w:rsidR="00DD220D" w:rsidRPr="00DD220D" w:rsidRDefault="00DD220D" w:rsidP="007550FC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DD220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Наименование раздела</w:t>
            </w:r>
          </w:p>
        </w:tc>
        <w:tc>
          <w:tcPr>
            <w:tcW w:w="6804" w:type="dxa"/>
          </w:tcPr>
          <w:p w:rsidR="00DD220D" w:rsidRPr="00DD220D" w:rsidRDefault="00DD220D" w:rsidP="007550FC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DD220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                                        Содержание раздела</w:t>
            </w:r>
          </w:p>
        </w:tc>
      </w:tr>
      <w:tr w:rsidR="00DD220D" w:rsidTr="007550FC">
        <w:tc>
          <w:tcPr>
            <w:tcW w:w="445" w:type="dxa"/>
          </w:tcPr>
          <w:p w:rsidR="00DD220D" w:rsidRPr="00DD220D" w:rsidRDefault="00DD220D" w:rsidP="007550FC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DD220D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2958" w:type="dxa"/>
          </w:tcPr>
          <w:p w:rsidR="00DD220D" w:rsidRPr="00CD0EC2" w:rsidRDefault="00DD220D" w:rsidP="007550FC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CD0EC2"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  <w:lang w:val="ru-RU"/>
              </w:rPr>
              <w:t>Числа. Арифметические действия. Величины.</w:t>
            </w:r>
          </w:p>
        </w:tc>
        <w:tc>
          <w:tcPr>
            <w:tcW w:w="6804" w:type="dxa"/>
          </w:tcPr>
          <w:p w:rsidR="00DD220D" w:rsidRPr="00CD0EC2" w:rsidRDefault="00DD220D" w:rsidP="00755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CD0EC2">
              <w:rPr>
                <w:rFonts w:ascii="Times New Roman" w:hAnsi="Times New Roman"/>
                <w:color w:val="191919"/>
                <w:sz w:val="24"/>
                <w:szCs w:val="24"/>
              </w:rPr>
              <w:t>Сложение и вычитание чисел в пределах 100. Таблица умножения однозначных чисел и соответствующие случаи деления. Числовые головоломки: соединение чисел знаками действия так, чтобы в ответе получилось заданное число, и др.</w:t>
            </w:r>
            <w:r w:rsidRPr="00CD0E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D220D" w:rsidRPr="00CD0EC2" w:rsidRDefault="00DD220D" w:rsidP="007550FC">
            <w:pPr>
              <w:pStyle w:val="10"/>
              <w:ind w:left="600"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</w:p>
        </w:tc>
      </w:tr>
      <w:tr w:rsidR="00DD220D" w:rsidRPr="00015B5D" w:rsidTr="007550FC">
        <w:tc>
          <w:tcPr>
            <w:tcW w:w="445" w:type="dxa"/>
          </w:tcPr>
          <w:p w:rsidR="00DD220D" w:rsidRPr="00DD220D" w:rsidRDefault="00DD220D" w:rsidP="007550FC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DD220D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2958" w:type="dxa"/>
          </w:tcPr>
          <w:p w:rsidR="00DD220D" w:rsidRPr="00CD0EC2" w:rsidRDefault="00DD220D" w:rsidP="007550FC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CD0EC2"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  <w:lang w:val="ru-RU"/>
              </w:rPr>
              <w:t>Мир занимательных задач.</w:t>
            </w:r>
          </w:p>
        </w:tc>
        <w:tc>
          <w:tcPr>
            <w:tcW w:w="6804" w:type="dxa"/>
          </w:tcPr>
          <w:p w:rsidR="00DD220D" w:rsidRPr="00CD0EC2" w:rsidRDefault="00DD220D" w:rsidP="007550F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0E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Выбор необходимой информации, содержащейся в тексте задачи, на рисунке или в таблице, для ответа на заданные вопросы.</w:t>
            </w:r>
          </w:p>
          <w:p w:rsidR="00DD220D" w:rsidRPr="00CD0EC2" w:rsidRDefault="00DD220D" w:rsidP="007550F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0E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Старинные задачи. Логические задачи. Задачи на переливание. Составление аналогичных задач и заданий. Нестандартные задачи.  </w:t>
            </w:r>
          </w:p>
        </w:tc>
      </w:tr>
      <w:tr w:rsidR="00DD220D" w:rsidRPr="00015B5D" w:rsidTr="007550FC">
        <w:tc>
          <w:tcPr>
            <w:tcW w:w="445" w:type="dxa"/>
          </w:tcPr>
          <w:p w:rsidR="00DD220D" w:rsidRPr="00DD220D" w:rsidRDefault="00DD220D" w:rsidP="007550FC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DD220D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2958" w:type="dxa"/>
          </w:tcPr>
          <w:p w:rsidR="00DD220D" w:rsidRPr="00CD0EC2" w:rsidRDefault="00DD220D" w:rsidP="007550FC">
            <w:pPr>
              <w:pStyle w:val="10"/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  <w:lang w:val="ru-RU"/>
              </w:rPr>
            </w:pPr>
            <w:r w:rsidRPr="00CD0EC2"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  <w:lang w:val="ru-RU"/>
              </w:rPr>
              <w:t>Геометрическая мозаика.</w:t>
            </w:r>
          </w:p>
        </w:tc>
        <w:tc>
          <w:tcPr>
            <w:tcW w:w="6804" w:type="dxa"/>
          </w:tcPr>
          <w:p w:rsidR="00DD220D" w:rsidRPr="00CD0EC2" w:rsidRDefault="00DD220D" w:rsidP="007550FC">
            <w:pPr>
              <w:pStyle w:val="Default"/>
              <w:ind w:left="22"/>
              <w:rPr>
                <w:rFonts w:ascii="Times New Roman" w:hAnsi="Times New Roman" w:cs="Times New Roman"/>
                <w:color w:val="000000" w:themeColor="text1"/>
              </w:rPr>
            </w:pPr>
            <w:r w:rsidRPr="00CD0EC2">
              <w:rPr>
                <w:rFonts w:ascii="Times New Roman" w:hAnsi="Times New Roman" w:cs="Times New Roman"/>
                <w:color w:val="000000" w:themeColor="text1"/>
              </w:rPr>
              <w:t xml:space="preserve">Геометрические узоры. Закономерности в узорах. Симметрия. Фигуры, имеющие одну и несколько осей симметрии. </w:t>
            </w:r>
          </w:p>
          <w:p w:rsidR="00DD220D" w:rsidRPr="00CD0EC2" w:rsidRDefault="00DD220D" w:rsidP="007550F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0E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Расположение деталей фигуры в исходной конструкции (треугольники,  уголки). Части фигуры. Место заданной фигуры в конструкции. Расположение деталей. Выбор деталей в соответствии с заданным контуром конструкции. Поиск нескольких возможных вариантов решения. Составление и зарисовка фигур по собственному замыслу.  </w:t>
            </w:r>
          </w:p>
        </w:tc>
      </w:tr>
    </w:tbl>
    <w:p w:rsidR="00741ABF" w:rsidRPr="006338DC" w:rsidRDefault="00741ABF" w:rsidP="00741ABF">
      <w:pPr>
        <w:pStyle w:val="a8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</w:p>
    <w:p w:rsidR="00741ABF" w:rsidRDefault="00741ABF" w:rsidP="00741ABF">
      <w:pPr>
        <w:pStyle w:val="a8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DD220D" w:rsidRDefault="00DD220D" w:rsidP="00741ABF">
      <w:pPr>
        <w:pStyle w:val="a8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DD220D" w:rsidRDefault="00DD220D" w:rsidP="00741ABF">
      <w:pPr>
        <w:pStyle w:val="a8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DD220D" w:rsidRDefault="00DD220D" w:rsidP="00741ABF">
      <w:pPr>
        <w:pStyle w:val="a8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DD220D" w:rsidRDefault="00DD220D" w:rsidP="00741ABF">
      <w:pPr>
        <w:pStyle w:val="a8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DD220D" w:rsidRDefault="00DD220D" w:rsidP="00741ABF">
      <w:pPr>
        <w:pStyle w:val="a8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DD220D" w:rsidRDefault="00DD220D" w:rsidP="00741ABF">
      <w:pPr>
        <w:pStyle w:val="a8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DD220D" w:rsidRDefault="00DD220D" w:rsidP="00741ABF">
      <w:pPr>
        <w:pStyle w:val="a8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DD220D" w:rsidRDefault="00DD220D" w:rsidP="00741ABF">
      <w:pPr>
        <w:pStyle w:val="a8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DD220D" w:rsidRDefault="00DD220D" w:rsidP="00741ABF">
      <w:pPr>
        <w:pStyle w:val="a8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DD220D" w:rsidRDefault="00DD220D" w:rsidP="00741ABF">
      <w:pPr>
        <w:pStyle w:val="a8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DD220D" w:rsidRDefault="00DD220D" w:rsidP="00741ABF">
      <w:pPr>
        <w:pStyle w:val="a8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DD220D" w:rsidRDefault="00DD220D" w:rsidP="00741ABF">
      <w:pPr>
        <w:pStyle w:val="a8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DD220D" w:rsidRDefault="00DD220D" w:rsidP="00741ABF">
      <w:pPr>
        <w:pStyle w:val="a8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DD220D" w:rsidRDefault="00DD220D" w:rsidP="00741ABF">
      <w:pPr>
        <w:pStyle w:val="a8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DD220D" w:rsidRDefault="00DD220D" w:rsidP="00741ABF">
      <w:pPr>
        <w:pStyle w:val="a8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DD220D" w:rsidRDefault="00DD220D" w:rsidP="00741ABF">
      <w:pPr>
        <w:pStyle w:val="a8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DD220D" w:rsidRDefault="00DD220D" w:rsidP="00741ABF">
      <w:pPr>
        <w:pStyle w:val="a8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DD220D" w:rsidRDefault="00DD220D" w:rsidP="00741ABF">
      <w:pPr>
        <w:pStyle w:val="a8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DD220D" w:rsidRPr="006338DC" w:rsidRDefault="00DD220D" w:rsidP="00741ABF">
      <w:pPr>
        <w:pStyle w:val="a8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741ABF" w:rsidRPr="00D62107" w:rsidRDefault="00DD220D" w:rsidP="00741ABF">
      <w:pPr>
        <w:pStyle w:val="a6"/>
        <w:ind w:left="1166"/>
        <w:jc w:val="center"/>
        <w:rPr>
          <w:b/>
          <w:sz w:val="24"/>
          <w:szCs w:val="24"/>
        </w:rPr>
      </w:pPr>
      <w:r w:rsidRPr="00D62107">
        <w:rPr>
          <w:b/>
          <w:sz w:val="24"/>
          <w:szCs w:val="24"/>
        </w:rPr>
        <w:t>Тематическое планирование</w:t>
      </w:r>
    </w:p>
    <w:p w:rsidR="00741ABF" w:rsidRPr="00D62107" w:rsidRDefault="00741ABF" w:rsidP="00741ABF">
      <w:pPr>
        <w:pStyle w:val="a6"/>
        <w:ind w:left="1166"/>
        <w:rPr>
          <w:b/>
          <w:sz w:val="24"/>
          <w:szCs w:val="24"/>
        </w:rPr>
      </w:pPr>
    </w:p>
    <w:tbl>
      <w:tblPr>
        <w:tblStyle w:val="a9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96"/>
        <w:gridCol w:w="2239"/>
        <w:gridCol w:w="7088"/>
      </w:tblGrid>
      <w:tr w:rsidR="00DD220D" w:rsidRPr="00DD220D" w:rsidTr="00DD220D">
        <w:tc>
          <w:tcPr>
            <w:tcW w:w="596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>№</w:t>
            </w:r>
          </w:p>
        </w:tc>
        <w:tc>
          <w:tcPr>
            <w:tcW w:w="2239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7088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 xml:space="preserve">                               Содержание  занятия</w:t>
            </w:r>
          </w:p>
        </w:tc>
      </w:tr>
      <w:tr w:rsidR="00DD220D" w:rsidRPr="00DD220D" w:rsidTr="00DD220D">
        <w:tc>
          <w:tcPr>
            <w:tcW w:w="596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>1</w:t>
            </w:r>
          </w:p>
        </w:tc>
        <w:tc>
          <w:tcPr>
            <w:tcW w:w="2239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 xml:space="preserve"> </w:t>
            </w:r>
            <w:r w:rsidRPr="00DD220D">
              <w:rPr>
                <w:color w:val="191919"/>
                <w:w w:val="105"/>
                <w:sz w:val="24"/>
                <w:szCs w:val="24"/>
              </w:rPr>
              <w:t xml:space="preserve">«Удивительная снежинка» </w:t>
            </w:r>
            <w:r w:rsidRPr="00DD220D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8" w:type="dxa"/>
          </w:tcPr>
          <w:p w:rsidR="00DD220D" w:rsidRPr="00DD220D" w:rsidRDefault="00DD220D" w:rsidP="00DD220D">
            <w:pPr>
              <w:pStyle w:val="a6"/>
              <w:rPr>
                <w:spacing w:val="-2"/>
                <w:sz w:val="24"/>
                <w:szCs w:val="24"/>
              </w:rPr>
            </w:pPr>
            <w:r w:rsidRPr="00DD220D">
              <w:rPr>
                <w:spacing w:val="-2"/>
                <w:sz w:val="24"/>
                <w:szCs w:val="24"/>
              </w:rPr>
              <w:t xml:space="preserve">Загадки о геометрических инструментах.  Практическая работа с линейкой. </w:t>
            </w:r>
            <w:r w:rsidRPr="00DD220D">
              <w:rPr>
                <w:color w:val="191919"/>
                <w:w w:val="105"/>
                <w:sz w:val="24"/>
                <w:szCs w:val="24"/>
              </w:rPr>
              <w:t>Геометрические узоры. Симметрия. Закономерности в узорах. Работа с таблицей «Геометрические узоры. Симметрия»</w:t>
            </w:r>
            <w:r w:rsidRPr="00DD220D">
              <w:rPr>
                <w:color w:val="191919"/>
                <w:w w:val="104"/>
                <w:sz w:val="24"/>
                <w:szCs w:val="24"/>
              </w:rPr>
              <w:t xml:space="preserve"> </w:t>
            </w:r>
            <w:r w:rsidRPr="00DD220D">
              <w:rPr>
                <w:sz w:val="24"/>
                <w:szCs w:val="24"/>
              </w:rPr>
              <w:t xml:space="preserve"> </w:t>
            </w:r>
          </w:p>
        </w:tc>
      </w:tr>
      <w:tr w:rsidR="00DD220D" w:rsidRPr="00DD220D" w:rsidTr="00DD220D">
        <w:tc>
          <w:tcPr>
            <w:tcW w:w="596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>2</w:t>
            </w:r>
          </w:p>
        </w:tc>
        <w:tc>
          <w:tcPr>
            <w:tcW w:w="2239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 xml:space="preserve"> </w:t>
            </w:r>
            <w:r w:rsidRPr="00DD220D">
              <w:rPr>
                <w:color w:val="191919"/>
                <w:w w:val="105"/>
                <w:sz w:val="24"/>
                <w:szCs w:val="24"/>
              </w:rPr>
              <w:t>Крестики-нолики</w:t>
            </w:r>
          </w:p>
        </w:tc>
        <w:tc>
          <w:tcPr>
            <w:tcW w:w="7088" w:type="dxa"/>
          </w:tcPr>
          <w:p w:rsidR="00DD220D" w:rsidRPr="00DD220D" w:rsidRDefault="00DD220D" w:rsidP="00DD220D">
            <w:pPr>
              <w:pStyle w:val="a6"/>
              <w:rPr>
                <w:color w:val="191919"/>
                <w:w w:val="105"/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 xml:space="preserve"> </w:t>
            </w:r>
            <w:r w:rsidRPr="00DD220D">
              <w:rPr>
                <w:color w:val="191919"/>
                <w:w w:val="105"/>
                <w:sz w:val="24"/>
                <w:szCs w:val="24"/>
              </w:rPr>
              <w:t>Игра «Крестики-нолики». Игры «Волшебная</w:t>
            </w:r>
          </w:p>
          <w:p w:rsidR="00DD220D" w:rsidRPr="00DD220D" w:rsidRDefault="00DD220D" w:rsidP="00DD220D">
            <w:pPr>
              <w:pStyle w:val="a6"/>
              <w:rPr>
                <w:color w:val="191919"/>
                <w:w w:val="105"/>
                <w:sz w:val="24"/>
                <w:szCs w:val="24"/>
              </w:rPr>
            </w:pPr>
            <w:r w:rsidRPr="00DD220D">
              <w:rPr>
                <w:color w:val="191919"/>
                <w:w w:val="105"/>
                <w:sz w:val="24"/>
                <w:szCs w:val="24"/>
              </w:rPr>
              <w:t xml:space="preserve">палочка», «Лучший лодочник» (сложение, вычитание в пределах 20). </w:t>
            </w:r>
          </w:p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</w:p>
        </w:tc>
      </w:tr>
      <w:tr w:rsidR="00DD220D" w:rsidRPr="00DD220D" w:rsidTr="00DD220D">
        <w:tc>
          <w:tcPr>
            <w:tcW w:w="596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>3</w:t>
            </w:r>
          </w:p>
        </w:tc>
        <w:tc>
          <w:tcPr>
            <w:tcW w:w="2239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color w:val="191919"/>
                <w:w w:val="105"/>
                <w:sz w:val="24"/>
                <w:szCs w:val="24"/>
              </w:rPr>
              <w:t>Математические игры</w:t>
            </w:r>
          </w:p>
        </w:tc>
        <w:tc>
          <w:tcPr>
            <w:tcW w:w="7088" w:type="dxa"/>
          </w:tcPr>
          <w:p w:rsidR="00DD220D" w:rsidRPr="00DD220D" w:rsidRDefault="00DD220D" w:rsidP="00DD220D">
            <w:pPr>
              <w:pStyle w:val="a6"/>
              <w:rPr>
                <w:color w:val="191919"/>
                <w:w w:val="105"/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 xml:space="preserve"> </w:t>
            </w:r>
            <w:r w:rsidRPr="00DD220D">
              <w:rPr>
                <w:color w:val="191919"/>
                <w:w w:val="105"/>
                <w:sz w:val="24"/>
                <w:szCs w:val="24"/>
              </w:rPr>
              <w:t>Числа от 1 до 100. Игра «Русское лото». Построение математических пирамид: «Сложение и вычитание в пределах 20 (с переходом через разряд)».</w:t>
            </w:r>
          </w:p>
        </w:tc>
      </w:tr>
      <w:tr w:rsidR="00DD220D" w:rsidRPr="00DD220D" w:rsidTr="00DD220D">
        <w:tc>
          <w:tcPr>
            <w:tcW w:w="596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>4</w:t>
            </w:r>
          </w:p>
        </w:tc>
        <w:tc>
          <w:tcPr>
            <w:tcW w:w="2239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 xml:space="preserve"> </w:t>
            </w:r>
            <w:r w:rsidRPr="00DD220D">
              <w:rPr>
                <w:color w:val="191919"/>
                <w:w w:val="105"/>
                <w:sz w:val="24"/>
                <w:szCs w:val="24"/>
              </w:rPr>
              <w:t>Прятки с фигурами</w:t>
            </w:r>
          </w:p>
        </w:tc>
        <w:tc>
          <w:tcPr>
            <w:tcW w:w="7088" w:type="dxa"/>
          </w:tcPr>
          <w:p w:rsidR="00DD220D" w:rsidRPr="00DD220D" w:rsidRDefault="00DD220D" w:rsidP="00DD220D">
            <w:pPr>
              <w:pStyle w:val="a6"/>
              <w:rPr>
                <w:color w:val="191919"/>
                <w:w w:val="105"/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 xml:space="preserve"> </w:t>
            </w:r>
            <w:r w:rsidRPr="00DD220D">
              <w:rPr>
                <w:color w:val="191919"/>
                <w:w w:val="105"/>
                <w:sz w:val="24"/>
                <w:szCs w:val="24"/>
              </w:rPr>
              <w:t>Поиск заданных фигур в фигурах сложной конфигурации. Решение задач на деление заданной фигуры на равные части.</w:t>
            </w:r>
          </w:p>
        </w:tc>
      </w:tr>
      <w:tr w:rsidR="00DD220D" w:rsidRPr="00DD220D" w:rsidTr="00DD220D">
        <w:tc>
          <w:tcPr>
            <w:tcW w:w="596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>5</w:t>
            </w:r>
          </w:p>
        </w:tc>
        <w:tc>
          <w:tcPr>
            <w:tcW w:w="2239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 xml:space="preserve"> </w:t>
            </w:r>
            <w:r w:rsidRPr="00DD220D">
              <w:rPr>
                <w:color w:val="191919"/>
                <w:w w:val="105"/>
                <w:sz w:val="24"/>
                <w:szCs w:val="24"/>
              </w:rPr>
              <w:t>Секреты задач</w:t>
            </w:r>
            <w:r w:rsidRPr="00DD220D">
              <w:rPr>
                <w:sz w:val="24"/>
                <w:szCs w:val="24"/>
              </w:rPr>
              <w:t xml:space="preserve">  </w:t>
            </w:r>
          </w:p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DD220D" w:rsidRPr="00DD220D" w:rsidRDefault="00DD220D" w:rsidP="00DD220D">
            <w:pPr>
              <w:pStyle w:val="a6"/>
              <w:rPr>
                <w:color w:val="191919"/>
                <w:w w:val="105"/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 xml:space="preserve"> </w:t>
            </w:r>
            <w:r w:rsidRPr="00DD220D">
              <w:rPr>
                <w:color w:val="191919"/>
                <w:w w:val="105"/>
                <w:sz w:val="24"/>
                <w:szCs w:val="24"/>
              </w:rPr>
              <w:t>Решение нестандартных и занимательных задач. Задачи в стихах.</w:t>
            </w:r>
          </w:p>
        </w:tc>
      </w:tr>
      <w:tr w:rsidR="00DD220D" w:rsidRPr="00DD220D" w:rsidTr="00DD220D">
        <w:trPr>
          <w:trHeight w:val="383"/>
        </w:trPr>
        <w:tc>
          <w:tcPr>
            <w:tcW w:w="596" w:type="dxa"/>
            <w:vMerge w:val="restart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>6-7</w:t>
            </w:r>
          </w:p>
        </w:tc>
        <w:tc>
          <w:tcPr>
            <w:tcW w:w="2239" w:type="dxa"/>
            <w:vMerge w:val="restart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 xml:space="preserve"> </w:t>
            </w:r>
            <w:r w:rsidRPr="00DD220D">
              <w:rPr>
                <w:color w:val="191919"/>
                <w:w w:val="105"/>
                <w:sz w:val="24"/>
                <w:szCs w:val="24"/>
              </w:rPr>
              <w:t>«Спичечный» конструктор</w:t>
            </w:r>
          </w:p>
        </w:tc>
        <w:tc>
          <w:tcPr>
            <w:tcW w:w="7088" w:type="dxa"/>
            <w:vMerge w:val="restart"/>
          </w:tcPr>
          <w:p w:rsidR="00DD220D" w:rsidRPr="00DD220D" w:rsidRDefault="00DD220D" w:rsidP="00DD220D">
            <w:pPr>
              <w:pStyle w:val="a6"/>
              <w:rPr>
                <w:color w:val="191919"/>
                <w:w w:val="105"/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 xml:space="preserve"> </w:t>
            </w:r>
            <w:r w:rsidRPr="00DD220D">
              <w:rPr>
                <w:color w:val="191919"/>
                <w:w w:val="105"/>
                <w:sz w:val="24"/>
                <w:szCs w:val="24"/>
              </w:rPr>
              <w:t>Построение конструкции по заданному образцу. Перекладывание нескольких спичек (палочек) в соответствии с условиями. Проверка выполненной работы.</w:t>
            </w:r>
          </w:p>
        </w:tc>
      </w:tr>
      <w:tr w:rsidR="00DD220D" w:rsidRPr="00DD220D" w:rsidTr="00DD220D">
        <w:trPr>
          <w:trHeight w:val="382"/>
        </w:trPr>
        <w:tc>
          <w:tcPr>
            <w:tcW w:w="596" w:type="dxa"/>
            <w:vMerge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88" w:type="dxa"/>
            <w:vMerge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</w:p>
        </w:tc>
      </w:tr>
      <w:tr w:rsidR="00DD220D" w:rsidRPr="00DD220D" w:rsidTr="00DD220D">
        <w:tc>
          <w:tcPr>
            <w:tcW w:w="596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 xml:space="preserve"> 8</w:t>
            </w:r>
          </w:p>
        </w:tc>
        <w:tc>
          <w:tcPr>
            <w:tcW w:w="2239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color w:val="191919"/>
                <w:w w:val="105"/>
                <w:sz w:val="24"/>
                <w:szCs w:val="24"/>
              </w:rPr>
              <w:t>Геометрический калейдоскоп</w:t>
            </w:r>
            <w:r w:rsidRPr="00DD220D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8" w:type="dxa"/>
          </w:tcPr>
          <w:p w:rsidR="00DD220D" w:rsidRPr="00DD220D" w:rsidRDefault="00DD220D" w:rsidP="00DD220D">
            <w:pPr>
              <w:pStyle w:val="a6"/>
              <w:rPr>
                <w:color w:val="191919"/>
                <w:w w:val="105"/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 xml:space="preserve"> </w:t>
            </w:r>
            <w:r w:rsidRPr="00DD220D">
              <w:rPr>
                <w:color w:val="191919"/>
                <w:w w:val="105"/>
                <w:sz w:val="24"/>
                <w:szCs w:val="24"/>
              </w:rPr>
              <w:t xml:space="preserve">Конструирование многоугольников из заданных элементов. </w:t>
            </w:r>
            <w:proofErr w:type="spellStart"/>
            <w:r w:rsidRPr="00DD220D">
              <w:rPr>
                <w:color w:val="191919"/>
                <w:w w:val="105"/>
                <w:sz w:val="24"/>
                <w:szCs w:val="24"/>
              </w:rPr>
              <w:t>Танграм</w:t>
            </w:r>
            <w:proofErr w:type="spellEnd"/>
            <w:r w:rsidRPr="00DD220D">
              <w:rPr>
                <w:color w:val="191919"/>
                <w:w w:val="105"/>
                <w:sz w:val="24"/>
                <w:szCs w:val="24"/>
              </w:rPr>
              <w:t>. Составление картинки без разбиения на части и представленной в уменьшенном масштабе.</w:t>
            </w:r>
          </w:p>
        </w:tc>
      </w:tr>
      <w:tr w:rsidR="00DD220D" w:rsidRPr="00DD220D" w:rsidTr="00DD220D">
        <w:tc>
          <w:tcPr>
            <w:tcW w:w="596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>9</w:t>
            </w:r>
          </w:p>
        </w:tc>
        <w:tc>
          <w:tcPr>
            <w:tcW w:w="2239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 xml:space="preserve"> </w:t>
            </w:r>
            <w:r w:rsidRPr="00DD220D">
              <w:rPr>
                <w:color w:val="191919"/>
                <w:w w:val="105"/>
                <w:sz w:val="24"/>
                <w:szCs w:val="24"/>
              </w:rPr>
              <w:t>Числовые головоломки</w:t>
            </w:r>
          </w:p>
        </w:tc>
        <w:tc>
          <w:tcPr>
            <w:tcW w:w="7088" w:type="dxa"/>
          </w:tcPr>
          <w:p w:rsidR="00DD220D" w:rsidRPr="00DD220D" w:rsidRDefault="00DD220D" w:rsidP="00DD220D">
            <w:pPr>
              <w:pStyle w:val="a6"/>
              <w:rPr>
                <w:color w:val="191919"/>
                <w:w w:val="105"/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 xml:space="preserve"> </w:t>
            </w:r>
            <w:r w:rsidRPr="00DD220D">
              <w:rPr>
                <w:color w:val="191919"/>
                <w:w w:val="105"/>
                <w:sz w:val="24"/>
                <w:szCs w:val="24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DD220D">
              <w:rPr>
                <w:color w:val="191919"/>
                <w:w w:val="105"/>
                <w:sz w:val="24"/>
                <w:szCs w:val="24"/>
              </w:rPr>
              <w:t>судоку</w:t>
            </w:r>
            <w:proofErr w:type="spellEnd"/>
            <w:r w:rsidRPr="00DD220D">
              <w:rPr>
                <w:color w:val="191919"/>
                <w:w w:val="105"/>
                <w:sz w:val="24"/>
                <w:szCs w:val="24"/>
              </w:rPr>
              <w:t>).</w:t>
            </w:r>
          </w:p>
        </w:tc>
      </w:tr>
      <w:tr w:rsidR="00DD220D" w:rsidRPr="00DD220D" w:rsidTr="00DD220D">
        <w:tc>
          <w:tcPr>
            <w:tcW w:w="596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>10</w:t>
            </w:r>
          </w:p>
        </w:tc>
        <w:tc>
          <w:tcPr>
            <w:tcW w:w="2239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 xml:space="preserve"> </w:t>
            </w:r>
            <w:r w:rsidRPr="00DD220D">
              <w:rPr>
                <w:color w:val="191919"/>
                <w:w w:val="105"/>
                <w:sz w:val="24"/>
                <w:szCs w:val="24"/>
              </w:rPr>
              <w:t>«Шаг в будущее»</w:t>
            </w:r>
          </w:p>
        </w:tc>
        <w:tc>
          <w:tcPr>
            <w:tcW w:w="7088" w:type="dxa"/>
          </w:tcPr>
          <w:p w:rsidR="00DD220D" w:rsidRPr="00DD220D" w:rsidRDefault="00DD220D" w:rsidP="00DD220D">
            <w:pPr>
              <w:pStyle w:val="a6"/>
              <w:rPr>
                <w:color w:val="191919"/>
                <w:w w:val="105"/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 xml:space="preserve"> </w:t>
            </w:r>
            <w:r w:rsidRPr="00DD220D">
              <w:rPr>
                <w:color w:val="191919"/>
                <w:w w:val="105"/>
                <w:sz w:val="24"/>
                <w:szCs w:val="24"/>
              </w:rPr>
              <w:t>Игры: «Волшебная палочка», «Лучший лодочник», «Чья сумма больше?».</w:t>
            </w:r>
          </w:p>
        </w:tc>
      </w:tr>
      <w:tr w:rsidR="00DD220D" w:rsidRPr="00DD220D" w:rsidTr="00DD220D">
        <w:tc>
          <w:tcPr>
            <w:tcW w:w="596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>11</w:t>
            </w:r>
          </w:p>
        </w:tc>
        <w:tc>
          <w:tcPr>
            <w:tcW w:w="2239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color w:val="191919"/>
                <w:w w:val="105"/>
                <w:sz w:val="24"/>
                <w:szCs w:val="24"/>
              </w:rPr>
              <w:t>Геометрия вокруг нас</w:t>
            </w:r>
            <w:r w:rsidRPr="00DD220D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8" w:type="dxa"/>
          </w:tcPr>
          <w:p w:rsidR="00DD220D" w:rsidRPr="00DD220D" w:rsidRDefault="00DD220D" w:rsidP="00DD220D">
            <w:pPr>
              <w:pStyle w:val="a6"/>
              <w:rPr>
                <w:color w:val="191919"/>
                <w:w w:val="105"/>
                <w:sz w:val="24"/>
                <w:szCs w:val="24"/>
              </w:rPr>
            </w:pPr>
            <w:r w:rsidRPr="00DD220D">
              <w:rPr>
                <w:color w:val="191919"/>
                <w:w w:val="105"/>
                <w:sz w:val="24"/>
                <w:szCs w:val="24"/>
              </w:rPr>
              <w:t>Решение задач, формирующих геометрическую наблюдательность.</w:t>
            </w:r>
          </w:p>
        </w:tc>
      </w:tr>
      <w:tr w:rsidR="00DD220D" w:rsidRPr="00DD220D" w:rsidTr="00DD220D">
        <w:tc>
          <w:tcPr>
            <w:tcW w:w="596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>12</w:t>
            </w:r>
          </w:p>
        </w:tc>
        <w:tc>
          <w:tcPr>
            <w:tcW w:w="2239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color w:val="191919"/>
                <w:w w:val="105"/>
                <w:sz w:val="24"/>
                <w:szCs w:val="24"/>
              </w:rPr>
              <w:t>Путешествие точки</w:t>
            </w:r>
          </w:p>
        </w:tc>
        <w:tc>
          <w:tcPr>
            <w:tcW w:w="7088" w:type="dxa"/>
          </w:tcPr>
          <w:p w:rsidR="00DD220D" w:rsidRPr="00DD220D" w:rsidRDefault="00DD220D" w:rsidP="00DD220D">
            <w:pPr>
              <w:pStyle w:val="a6"/>
              <w:rPr>
                <w:color w:val="191919"/>
                <w:w w:val="105"/>
                <w:sz w:val="24"/>
                <w:szCs w:val="24"/>
              </w:rPr>
            </w:pPr>
            <w:r w:rsidRPr="00DD220D">
              <w:rPr>
                <w:color w:val="191919"/>
                <w:w w:val="105"/>
                <w:sz w:val="24"/>
                <w:szCs w:val="24"/>
              </w:rPr>
              <w:t>Построение геометрической фигуры (на листе в клетку) в соответствии с заданной последовательностью шагов (по алгоритму). Проверка работы. Построение собственного рисунка и описание его шагов.</w:t>
            </w:r>
          </w:p>
        </w:tc>
      </w:tr>
      <w:tr w:rsidR="00DD220D" w:rsidRPr="00DD220D" w:rsidTr="00DD220D">
        <w:tc>
          <w:tcPr>
            <w:tcW w:w="596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>13</w:t>
            </w:r>
          </w:p>
        </w:tc>
        <w:tc>
          <w:tcPr>
            <w:tcW w:w="2239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color w:val="191919"/>
                <w:w w:val="105"/>
                <w:sz w:val="24"/>
                <w:szCs w:val="24"/>
              </w:rPr>
              <w:t>«Шаг в будущее»</w:t>
            </w:r>
            <w:r w:rsidRPr="00DD220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088" w:type="dxa"/>
          </w:tcPr>
          <w:p w:rsidR="00DD220D" w:rsidRPr="00DD220D" w:rsidRDefault="00DD220D" w:rsidP="00DD220D">
            <w:pPr>
              <w:pStyle w:val="a6"/>
              <w:rPr>
                <w:color w:val="191919"/>
                <w:w w:val="105"/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 xml:space="preserve"> </w:t>
            </w:r>
            <w:r w:rsidRPr="00DD220D">
              <w:rPr>
                <w:color w:val="191919"/>
                <w:w w:val="105"/>
                <w:sz w:val="24"/>
                <w:szCs w:val="24"/>
              </w:rPr>
              <w:t>Игры: «Волшебная палочка», «Лучший лодочник», «Чья сумма больше?», «Гонки с зонтиками» и др.</w:t>
            </w:r>
          </w:p>
        </w:tc>
      </w:tr>
      <w:tr w:rsidR="00DD220D" w:rsidRPr="00DD220D" w:rsidTr="00DD220D">
        <w:tc>
          <w:tcPr>
            <w:tcW w:w="596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>14</w:t>
            </w:r>
          </w:p>
        </w:tc>
        <w:tc>
          <w:tcPr>
            <w:tcW w:w="2239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 xml:space="preserve"> </w:t>
            </w:r>
            <w:r w:rsidRPr="00DD220D">
              <w:rPr>
                <w:color w:val="191919"/>
                <w:w w:val="105"/>
                <w:sz w:val="24"/>
                <w:szCs w:val="24"/>
              </w:rPr>
              <w:t>Тайны окружности</w:t>
            </w:r>
          </w:p>
        </w:tc>
        <w:tc>
          <w:tcPr>
            <w:tcW w:w="7088" w:type="dxa"/>
          </w:tcPr>
          <w:p w:rsidR="00DD220D" w:rsidRPr="00DD220D" w:rsidRDefault="00DD220D" w:rsidP="00DD220D">
            <w:pPr>
              <w:pStyle w:val="a6"/>
              <w:rPr>
                <w:color w:val="191919"/>
                <w:w w:val="105"/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 xml:space="preserve"> </w:t>
            </w:r>
            <w:r w:rsidRPr="00DD220D">
              <w:rPr>
                <w:color w:val="191919"/>
                <w:w w:val="105"/>
                <w:sz w:val="24"/>
                <w:szCs w:val="24"/>
              </w:rPr>
              <w:t>Окружность. Радиус (центр) окружности. Распознавание (нахождение) окружности на орнаменте. Составление (вычерчивание) орнамента с использованием циркуля (по образцу, по собственному замыслу).</w:t>
            </w:r>
          </w:p>
        </w:tc>
      </w:tr>
      <w:tr w:rsidR="00DD220D" w:rsidRPr="00DD220D" w:rsidTr="00DD220D">
        <w:tc>
          <w:tcPr>
            <w:tcW w:w="596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>15</w:t>
            </w:r>
          </w:p>
        </w:tc>
        <w:tc>
          <w:tcPr>
            <w:tcW w:w="2239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 xml:space="preserve"> </w:t>
            </w:r>
            <w:r w:rsidRPr="00DD220D">
              <w:rPr>
                <w:color w:val="191919"/>
                <w:w w:val="105"/>
                <w:sz w:val="24"/>
                <w:szCs w:val="24"/>
              </w:rPr>
              <w:t>Математическое путешествие</w:t>
            </w:r>
          </w:p>
        </w:tc>
        <w:tc>
          <w:tcPr>
            <w:tcW w:w="7088" w:type="dxa"/>
          </w:tcPr>
          <w:p w:rsidR="00DD220D" w:rsidRPr="00DD220D" w:rsidRDefault="00DD220D" w:rsidP="00DD220D">
            <w:pPr>
              <w:pStyle w:val="a6"/>
              <w:rPr>
                <w:color w:val="191919"/>
                <w:w w:val="105"/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 xml:space="preserve"> </w:t>
            </w:r>
            <w:r w:rsidRPr="00DD220D">
              <w:rPr>
                <w:color w:val="191919"/>
                <w:w w:val="105"/>
                <w:sz w:val="24"/>
                <w:szCs w:val="24"/>
              </w:rPr>
              <w:t>Вычисления в группах. Первый ученик из числа вычитает 14; второй — прибавляет 18, третий — вычитает 16, а четвёртый — прибавляет 15. Ответы к пяти раундам записываются. 1-й раунд:   34 – 14 = 20   20 + 18 = 38       38 – 16 = 22   22 + 15 = 37</w:t>
            </w:r>
          </w:p>
        </w:tc>
      </w:tr>
      <w:tr w:rsidR="00DD220D" w:rsidRPr="00DD220D" w:rsidTr="00DD220D">
        <w:trPr>
          <w:trHeight w:val="390"/>
        </w:trPr>
        <w:tc>
          <w:tcPr>
            <w:tcW w:w="596" w:type="dxa"/>
            <w:vMerge w:val="restart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39" w:type="dxa"/>
            <w:vMerge w:val="restart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 xml:space="preserve"> </w:t>
            </w:r>
            <w:r w:rsidRPr="00DD220D">
              <w:rPr>
                <w:color w:val="191919"/>
                <w:w w:val="105"/>
                <w:sz w:val="24"/>
                <w:szCs w:val="24"/>
              </w:rPr>
              <w:t>«Новогодний серпантин»</w:t>
            </w:r>
          </w:p>
        </w:tc>
        <w:tc>
          <w:tcPr>
            <w:tcW w:w="7088" w:type="dxa"/>
            <w:vMerge w:val="restart"/>
          </w:tcPr>
          <w:p w:rsidR="00DD220D" w:rsidRPr="00DD220D" w:rsidRDefault="00DD220D" w:rsidP="00DD220D">
            <w:pPr>
              <w:pStyle w:val="a6"/>
              <w:rPr>
                <w:color w:val="191919"/>
                <w:w w:val="105"/>
                <w:sz w:val="24"/>
                <w:szCs w:val="24"/>
              </w:rPr>
            </w:pPr>
            <w:r w:rsidRPr="00DD220D">
              <w:rPr>
                <w:color w:val="191919"/>
                <w:w w:val="105"/>
                <w:sz w:val="24"/>
                <w:szCs w:val="24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 занимательные задачи.</w:t>
            </w:r>
          </w:p>
        </w:tc>
      </w:tr>
      <w:tr w:rsidR="00DD220D" w:rsidRPr="00DD220D" w:rsidTr="00DD220D">
        <w:trPr>
          <w:trHeight w:val="390"/>
        </w:trPr>
        <w:tc>
          <w:tcPr>
            <w:tcW w:w="596" w:type="dxa"/>
            <w:vMerge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88" w:type="dxa"/>
            <w:vMerge/>
          </w:tcPr>
          <w:p w:rsidR="00DD220D" w:rsidRPr="00DD220D" w:rsidRDefault="00DD220D" w:rsidP="00DD220D">
            <w:pPr>
              <w:pStyle w:val="a6"/>
              <w:rPr>
                <w:color w:val="191919"/>
                <w:w w:val="105"/>
                <w:sz w:val="24"/>
                <w:szCs w:val="24"/>
              </w:rPr>
            </w:pPr>
          </w:p>
        </w:tc>
      </w:tr>
      <w:tr w:rsidR="00DD220D" w:rsidRPr="00DD220D" w:rsidTr="00DD220D">
        <w:tc>
          <w:tcPr>
            <w:tcW w:w="596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</w:t>
            </w:r>
            <w:r w:rsidRPr="00DD220D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2239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color w:val="191919"/>
                <w:w w:val="105"/>
                <w:sz w:val="24"/>
                <w:szCs w:val="24"/>
              </w:rPr>
              <w:lastRenderedPageBreak/>
              <w:t xml:space="preserve">Математические </w:t>
            </w:r>
            <w:r w:rsidRPr="00DD220D">
              <w:rPr>
                <w:color w:val="191919"/>
                <w:w w:val="105"/>
                <w:sz w:val="24"/>
                <w:szCs w:val="24"/>
              </w:rPr>
              <w:lastRenderedPageBreak/>
              <w:t>игры</w:t>
            </w:r>
          </w:p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DD220D" w:rsidRPr="00DD220D" w:rsidRDefault="00DD220D" w:rsidP="00DD220D">
            <w:pPr>
              <w:pStyle w:val="a6"/>
              <w:rPr>
                <w:color w:val="191919"/>
                <w:w w:val="105"/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lastRenderedPageBreak/>
              <w:t xml:space="preserve"> </w:t>
            </w:r>
            <w:r w:rsidRPr="00DD220D">
              <w:rPr>
                <w:color w:val="191919"/>
                <w:w w:val="105"/>
                <w:sz w:val="24"/>
                <w:szCs w:val="24"/>
              </w:rPr>
              <w:t xml:space="preserve">Построение математических пирамид: «Сложение в пределах </w:t>
            </w:r>
            <w:r w:rsidRPr="00DD220D">
              <w:rPr>
                <w:color w:val="191919"/>
                <w:w w:val="105"/>
                <w:sz w:val="24"/>
                <w:szCs w:val="24"/>
              </w:rPr>
              <w:lastRenderedPageBreak/>
              <w:t>100», «Вычитание в пределах 100». Работа с палитрой — основой с цветными фишками и комплектом заданий к палитре по теме «Сложение и вычитание до 100».</w:t>
            </w:r>
          </w:p>
        </w:tc>
      </w:tr>
      <w:tr w:rsidR="00DD220D" w:rsidRPr="00DD220D" w:rsidTr="00DD220D">
        <w:tc>
          <w:tcPr>
            <w:tcW w:w="596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lastRenderedPageBreak/>
              <w:t xml:space="preserve"> 19</w:t>
            </w:r>
          </w:p>
        </w:tc>
        <w:tc>
          <w:tcPr>
            <w:tcW w:w="2239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 xml:space="preserve"> </w:t>
            </w:r>
            <w:r w:rsidRPr="00DD220D">
              <w:rPr>
                <w:color w:val="191919"/>
                <w:w w:val="105"/>
                <w:sz w:val="24"/>
                <w:szCs w:val="24"/>
              </w:rPr>
              <w:t>«Часы нас будят по утрам…»</w:t>
            </w:r>
            <w:r w:rsidRPr="00DD220D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8" w:type="dxa"/>
          </w:tcPr>
          <w:p w:rsidR="00DD220D" w:rsidRPr="00DD220D" w:rsidRDefault="00DD220D" w:rsidP="00DD220D">
            <w:pPr>
              <w:pStyle w:val="a6"/>
              <w:rPr>
                <w:color w:val="191919"/>
                <w:w w:val="105"/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 xml:space="preserve"> </w:t>
            </w:r>
            <w:r w:rsidRPr="00DD220D">
              <w:rPr>
                <w:color w:val="191919"/>
                <w:w w:val="105"/>
                <w:sz w:val="24"/>
                <w:szCs w:val="24"/>
              </w:rPr>
              <w:t>Определение времени по часам с точностью до часа. Часовой циферблат с подвижными стрелками.</w:t>
            </w:r>
          </w:p>
        </w:tc>
      </w:tr>
      <w:tr w:rsidR="00DD220D" w:rsidRPr="00DD220D" w:rsidTr="00DD220D">
        <w:tc>
          <w:tcPr>
            <w:tcW w:w="596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>20</w:t>
            </w:r>
          </w:p>
        </w:tc>
        <w:tc>
          <w:tcPr>
            <w:tcW w:w="2239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color w:val="191919"/>
                <w:w w:val="105"/>
                <w:sz w:val="24"/>
                <w:szCs w:val="24"/>
              </w:rPr>
              <w:t>Геометрический калейдоскоп</w:t>
            </w:r>
            <w:r w:rsidRPr="00DD220D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8" w:type="dxa"/>
          </w:tcPr>
          <w:p w:rsidR="00DD220D" w:rsidRPr="00DD220D" w:rsidRDefault="00DD220D" w:rsidP="00DD220D">
            <w:pPr>
              <w:pStyle w:val="a6"/>
              <w:rPr>
                <w:color w:val="191919"/>
                <w:w w:val="105"/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 xml:space="preserve"> </w:t>
            </w:r>
            <w:r w:rsidRPr="00DD220D">
              <w:rPr>
                <w:color w:val="191919"/>
                <w:w w:val="105"/>
                <w:sz w:val="24"/>
                <w:szCs w:val="24"/>
              </w:rPr>
              <w:t>Задания на разрезание и составление фигур.</w:t>
            </w:r>
          </w:p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</w:p>
        </w:tc>
      </w:tr>
      <w:tr w:rsidR="00DD220D" w:rsidRPr="00DD220D" w:rsidTr="00DD220D">
        <w:tc>
          <w:tcPr>
            <w:tcW w:w="596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>21</w:t>
            </w:r>
          </w:p>
        </w:tc>
        <w:tc>
          <w:tcPr>
            <w:tcW w:w="2239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 xml:space="preserve"> </w:t>
            </w:r>
            <w:r w:rsidRPr="00DD220D">
              <w:rPr>
                <w:color w:val="191919"/>
                <w:w w:val="105"/>
                <w:sz w:val="24"/>
                <w:szCs w:val="24"/>
              </w:rPr>
              <w:t>Головоломки</w:t>
            </w:r>
          </w:p>
        </w:tc>
        <w:tc>
          <w:tcPr>
            <w:tcW w:w="7088" w:type="dxa"/>
          </w:tcPr>
          <w:p w:rsidR="00DD220D" w:rsidRPr="00DD220D" w:rsidRDefault="00DD220D" w:rsidP="00DD220D">
            <w:pPr>
              <w:pStyle w:val="a6"/>
              <w:rPr>
                <w:color w:val="191919"/>
                <w:w w:val="105"/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 xml:space="preserve"> </w:t>
            </w:r>
            <w:r w:rsidRPr="00DD220D">
              <w:rPr>
                <w:color w:val="191919"/>
                <w:w w:val="105"/>
                <w:sz w:val="24"/>
                <w:szCs w:val="24"/>
              </w:rPr>
              <w:t>Расшифровка закодированных слов. Восстановление примеров: объяснить, какая цифра скрыта; проверить, перевернув карточку.</w:t>
            </w:r>
          </w:p>
        </w:tc>
      </w:tr>
      <w:tr w:rsidR="00DD220D" w:rsidRPr="00DD220D" w:rsidTr="00DD220D">
        <w:tc>
          <w:tcPr>
            <w:tcW w:w="596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>22</w:t>
            </w:r>
          </w:p>
        </w:tc>
        <w:tc>
          <w:tcPr>
            <w:tcW w:w="2239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color w:val="191919"/>
                <w:w w:val="105"/>
                <w:sz w:val="24"/>
                <w:szCs w:val="24"/>
              </w:rPr>
              <w:t>Секреты задач</w:t>
            </w:r>
          </w:p>
        </w:tc>
        <w:tc>
          <w:tcPr>
            <w:tcW w:w="7088" w:type="dxa"/>
          </w:tcPr>
          <w:p w:rsidR="00DD220D" w:rsidRPr="00DD220D" w:rsidRDefault="00DD220D" w:rsidP="00DD220D">
            <w:pPr>
              <w:pStyle w:val="a6"/>
              <w:rPr>
                <w:color w:val="191919"/>
                <w:w w:val="105"/>
                <w:sz w:val="24"/>
                <w:szCs w:val="24"/>
              </w:rPr>
            </w:pPr>
            <w:r w:rsidRPr="00DD220D">
              <w:rPr>
                <w:color w:val="191919"/>
                <w:w w:val="105"/>
                <w:sz w:val="24"/>
                <w:szCs w:val="24"/>
              </w:rPr>
              <w:t>Задачи с лишними или недостающими либо некорректными данными. Нестандартные задачи.</w:t>
            </w:r>
          </w:p>
        </w:tc>
      </w:tr>
      <w:tr w:rsidR="00DD220D" w:rsidRPr="00DD220D" w:rsidTr="00DD220D">
        <w:tc>
          <w:tcPr>
            <w:tcW w:w="596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>23</w:t>
            </w:r>
          </w:p>
        </w:tc>
        <w:tc>
          <w:tcPr>
            <w:tcW w:w="2239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color w:val="191919"/>
                <w:w w:val="105"/>
                <w:sz w:val="24"/>
                <w:szCs w:val="24"/>
              </w:rPr>
              <w:t xml:space="preserve">«Что скрывает сорока?» </w:t>
            </w:r>
            <w:r w:rsidRPr="00DD220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088" w:type="dxa"/>
          </w:tcPr>
          <w:p w:rsidR="00DD220D" w:rsidRPr="00DD220D" w:rsidRDefault="00DD220D" w:rsidP="00DD220D">
            <w:pPr>
              <w:pStyle w:val="a6"/>
              <w:rPr>
                <w:color w:val="191919"/>
                <w:w w:val="105"/>
                <w:sz w:val="24"/>
                <w:szCs w:val="24"/>
              </w:rPr>
            </w:pPr>
            <w:r w:rsidRPr="00DD220D">
              <w:rPr>
                <w:color w:val="191919"/>
                <w:w w:val="105"/>
                <w:sz w:val="24"/>
                <w:szCs w:val="24"/>
              </w:rPr>
              <w:t>Решение и составление ребусов, содержащих числа: ви3на, 100л, про100р, ко100чка, 40а, 3буна, и100рия и др.</w:t>
            </w:r>
          </w:p>
        </w:tc>
      </w:tr>
      <w:tr w:rsidR="00DD220D" w:rsidRPr="00DD220D" w:rsidTr="00DD220D">
        <w:tc>
          <w:tcPr>
            <w:tcW w:w="596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>24</w:t>
            </w:r>
          </w:p>
        </w:tc>
        <w:tc>
          <w:tcPr>
            <w:tcW w:w="2239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color w:val="191919"/>
                <w:w w:val="105"/>
                <w:sz w:val="24"/>
                <w:szCs w:val="24"/>
              </w:rPr>
              <w:t>Интеллектуальная разминка</w:t>
            </w:r>
            <w:r w:rsidRPr="00DD220D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8" w:type="dxa"/>
          </w:tcPr>
          <w:p w:rsidR="00DD220D" w:rsidRPr="00DD220D" w:rsidRDefault="00DD220D" w:rsidP="00DD220D">
            <w:pPr>
              <w:pStyle w:val="a6"/>
              <w:rPr>
                <w:color w:val="191919"/>
                <w:w w:val="105"/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 xml:space="preserve"> </w:t>
            </w:r>
            <w:r w:rsidRPr="00DD220D">
              <w:rPr>
                <w:color w:val="191919"/>
                <w:w w:val="105"/>
                <w:sz w:val="24"/>
                <w:szCs w:val="24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 занимательные задачи.</w:t>
            </w:r>
          </w:p>
        </w:tc>
      </w:tr>
      <w:tr w:rsidR="00DD220D" w:rsidRPr="00DD220D" w:rsidTr="00DD220D">
        <w:tc>
          <w:tcPr>
            <w:tcW w:w="596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>25</w:t>
            </w:r>
          </w:p>
        </w:tc>
        <w:tc>
          <w:tcPr>
            <w:tcW w:w="2239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 xml:space="preserve"> </w:t>
            </w:r>
            <w:r w:rsidRPr="00DD220D">
              <w:rPr>
                <w:color w:val="191919"/>
                <w:w w:val="105"/>
                <w:sz w:val="24"/>
                <w:szCs w:val="24"/>
              </w:rPr>
              <w:t>Дважды два — четыре</w:t>
            </w:r>
          </w:p>
        </w:tc>
        <w:tc>
          <w:tcPr>
            <w:tcW w:w="7088" w:type="dxa"/>
          </w:tcPr>
          <w:p w:rsidR="00DD220D" w:rsidRPr="00DD220D" w:rsidRDefault="00DD220D" w:rsidP="00DD220D">
            <w:pPr>
              <w:pStyle w:val="a6"/>
              <w:rPr>
                <w:color w:val="191919"/>
                <w:w w:val="105"/>
                <w:sz w:val="24"/>
                <w:szCs w:val="24"/>
              </w:rPr>
            </w:pPr>
            <w:r w:rsidRPr="00DD220D">
              <w:rPr>
                <w:color w:val="191919"/>
                <w:w w:val="105"/>
                <w:sz w:val="24"/>
                <w:szCs w:val="24"/>
              </w:rPr>
              <w:t>Таблица умножения однозначных чисел. Игра «Говорящая таблица умножения»</w:t>
            </w:r>
            <w:r w:rsidRPr="00DD220D">
              <w:rPr>
                <w:color w:val="191919"/>
                <w:w w:val="104"/>
                <w:sz w:val="24"/>
                <w:szCs w:val="24"/>
              </w:rPr>
              <w:t>1</w:t>
            </w:r>
            <w:r w:rsidRPr="00DD220D">
              <w:rPr>
                <w:color w:val="191919"/>
                <w:w w:val="105"/>
                <w:sz w:val="24"/>
                <w:szCs w:val="24"/>
              </w:rPr>
              <w:t xml:space="preserve">. Игра «Математическое домино». Математические пирамиды: «Умножение», «Деление». Математический набор «Карточки- </w:t>
            </w:r>
            <w:proofErr w:type="spellStart"/>
            <w:r w:rsidRPr="00DD220D">
              <w:rPr>
                <w:color w:val="191919"/>
                <w:w w:val="105"/>
                <w:sz w:val="24"/>
                <w:szCs w:val="24"/>
              </w:rPr>
              <w:t>счи</w:t>
            </w:r>
            <w:proofErr w:type="spellEnd"/>
            <w:r w:rsidRPr="00DD220D">
              <w:rPr>
                <w:color w:val="191919"/>
                <w:w w:val="105"/>
                <w:sz w:val="24"/>
                <w:szCs w:val="24"/>
              </w:rPr>
              <w:t>-</w:t>
            </w:r>
          </w:p>
          <w:p w:rsidR="00DD220D" w:rsidRPr="00DD220D" w:rsidRDefault="00DD220D" w:rsidP="00DD220D">
            <w:pPr>
              <w:pStyle w:val="a6"/>
              <w:rPr>
                <w:color w:val="191919"/>
                <w:w w:val="105"/>
                <w:sz w:val="24"/>
                <w:szCs w:val="24"/>
              </w:rPr>
            </w:pPr>
            <w:proofErr w:type="spellStart"/>
            <w:r w:rsidRPr="00DD220D">
              <w:rPr>
                <w:color w:val="191919"/>
                <w:w w:val="105"/>
                <w:sz w:val="24"/>
                <w:szCs w:val="24"/>
              </w:rPr>
              <w:t>талочки</w:t>
            </w:r>
            <w:proofErr w:type="spellEnd"/>
            <w:r w:rsidRPr="00DD220D">
              <w:rPr>
                <w:color w:val="191919"/>
                <w:w w:val="105"/>
                <w:sz w:val="24"/>
                <w:szCs w:val="24"/>
              </w:rPr>
              <w:t>» (</w:t>
            </w:r>
            <w:proofErr w:type="spellStart"/>
            <w:r w:rsidRPr="00DD220D">
              <w:rPr>
                <w:color w:val="191919"/>
                <w:w w:val="105"/>
                <w:sz w:val="24"/>
                <w:szCs w:val="24"/>
              </w:rPr>
              <w:t>сорбонки</w:t>
            </w:r>
            <w:proofErr w:type="spellEnd"/>
            <w:r w:rsidRPr="00DD220D">
              <w:rPr>
                <w:color w:val="191919"/>
                <w:w w:val="105"/>
                <w:sz w:val="24"/>
                <w:szCs w:val="24"/>
              </w:rPr>
              <w:t>): карточки двусторонние: на одной стороне — задание, на другой — ответ.</w:t>
            </w:r>
          </w:p>
        </w:tc>
      </w:tr>
      <w:tr w:rsidR="00DD220D" w:rsidRPr="00DD220D" w:rsidTr="00DD220D">
        <w:tc>
          <w:tcPr>
            <w:tcW w:w="596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>26-27</w:t>
            </w:r>
          </w:p>
        </w:tc>
        <w:tc>
          <w:tcPr>
            <w:tcW w:w="2239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 xml:space="preserve"> </w:t>
            </w:r>
            <w:r w:rsidRPr="00DD220D">
              <w:rPr>
                <w:color w:val="191919"/>
                <w:w w:val="105"/>
                <w:sz w:val="24"/>
                <w:szCs w:val="24"/>
              </w:rPr>
              <w:t>Дважды два — четыре</w:t>
            </w:r>
          </w:p>
        </w:tc>
        <w:tc>
          <w:tcPr>
            <w:tcW w:w="7088" w:type="dxa"/>
          </w:tcPr>
          <w:p w:rsidR="00DD220D" w:rsidRPr="00DD220D" w:rsidRDefault="00DD220D" w:rsidP="00DD220D">
            <w:pPr>
              <w:pStyle w:val="a6"/>
              <w:rPr>
                <w:color w:val="191919"/>
                <w:w w:val="105"/>
                <w:sz w:val="24"/>
                <w:szCs w:val="24"/>
              </w:rPr>
            </w:pPr>
            <w:r w:rsidRPr="00DD220D">
              <w:rPr>
                <w:color w:val="191919"/>
                <w:w w:val="105"/>
                <w:sz w:val="24"/>
                <w:szCs w:val="24"/>
              </w:rPr>
              <w:t>Игры с кубиками (у каждого два кубика). Запись результатов умножения чисел (числа точек) на верхних гранях выпавших кубиков. Взаимный контроль. Игра «Не собьюсь». Задания по теме «Табличное умножение и деление чисел»</w:t>
            </w:r>
            <w:proofErr w:type="gramStart"/>
            <w:r w:rsidRPr="00DD220D">
              <w:rPr>
                <w:color w:val="191919"/>
                <w:w w:val="105"/>
                <w:sz w:val="24"/>
                <w:szCs w:val="24"/>
              </w:rPr>
              <w:t xml:space="preserve"> .</w:t>
            </w:r>
            <w:proofErr w:type="gramEnd"/>
            <w:r w:rsidRPr="00DD220D">
              <w:rPr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</w:tr>
      <w:tr w:rsidR="00DD220D" w:rsidRPr="00DD220D" w:rsidTr="00DD220D">
        <w:tc>
          <w:tcPr>
            <w:tcW w:w="596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>28</w:t>
            </w:r>
          </w:p>
        </w:tc>
        <w:tc>
          <w:tcPr>
            <w:tcW w:w="2239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color w:val="191919"/>
                <w:w w:val="105"/>
                <w:sz w:val="24"/>
                <w:szCs w:val="24"/>
              </w:rPr>
              <w:t>В царстве смекалки</w:t>
            </w:r>
            <w:r w:rsidRPr="00DD220D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8" w:type="dxa"/>
          </w:tcPr>
          <w:p w:rsidR="00DD220D" w:rsidRPr="00DD220D" w:rsidRDefault="00DD220D" w:rsidP="00DD220D">
            <w:pPr>
              <w:pStyle w:val="a6"/>
              <w:rPr>
                <w:color w:val="191919"/>
                <w:w w:val="105"/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 xml:space="preserve"> </w:t>
            </w:r>
            <w:r w:rsidRPr="00DD220D">
              <w:rPr>
                <w:color w:val="191919"/>
                <w:w w:val="105"/>
                <w:sz w:val="24"/>
                <w:szCs w:val="24"/>
              </w:rPr>
              <w:t>Сбор информации и выпуск математической газеты (работа в группах).</w:t>
            </w:r>
          </w:p>
        </w:tc>
      </w:tr>
      <w:tr w:rsidR="00DD220D" w:rsidRPr="00DD220D" w:rsidTr="00DD220D">
        <w:tc>
          <w:tcPr>
            <w:tcW w:w="596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>29</w:t>
            </w:r>
          </w:p>
        </w:tc>
        <w:tc>
          <w:tcPr>
            <w:tcW w:w="2239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color w:val="191919"/>
                <w:w w:val="105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7088" w:type="dxa"/>
          </w:tcPr>
          <w:p w:rsidR="00DD220D" w:rsidRPr="00DD220D" w:rsidRDefault="00DD220D" w:rsidP="00DD220D">
            <w:pPr>
              <w:pStyle w:val="a6"/>
              <w:rPr>
                <w:color w:val="191919"/>
                <w:w w:val="105"/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 xml:space="preserve"> </w:t>
            </w:r>
            <w:r w:rsidRPr="00DD220D">
              <w:rPr>
                <w:color w:val="191919"/>
                <w:w w:val="105"/>
                <w:sz w:val="24"/>
                <w:szCs w:val="24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</w:t>
            </w:r>
          </w:p>
          <w:p w:rsidR="00DD220D" w:rsidRPr="00DD220D" w:rsidRDefault="00DD220D" w:rsidP="00DD220D">
            <w:pPr>
              <w:pStyle w:val="a6"/>
              <w:rPr>
                <w:color w:val="191919"/>
                <w:w w:val="105"/>
                <w:sz w:val="24"/>
                <w:szCs w:val="24"/>
              </w:rPr>
            </w:pPr>
            <w:r w:rsidRPr="00DD220D">
              <w:rPr>
                <w:color w:val="191919"/>
                <w:w w:val="105"/>
                <w:sz w:val="24"/>
                <w:szCs w:val="24"/>
              </w:rPr>
              <w:t>занимательные задачи.</w:t>
            </w:r>
          </w:p>
        </w:tc>
      </w:tr>
      <w:tr w:rsidR="00DD220D" w:rsidRPr="00DD220D" w:rsidTr="00DD220D">
        <w:tc>
          <w:tcPr>
            <w:tcW w:w="596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>30</w:t>
            </w:r>
          </w:p>
        </w:tc>
        <w:tc>
          <w:tcPr>
            <w:tcW w:w="2239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 xml:space="preserve"> </w:t>
            </w:r>
            <w:r w:rsidRPr="00DD220D">
              <w:rPr>
                <w:color w:val="191919"/>
                <w:w w:val="105"/>
                <w:sz w:val="24"/>
                <w:szCs w:val="24"/>
              </w:rPr>
              <w:t>Составь квадрат</w:t>
            </w:r>
          </w:p>
        </w:tc>
        <w:tc>
          <w:tcPr>
            <w:tcW w:w="7088" w:type="dxa"/>
          </w:tcPr>
          <w:p w:rsidR="00DD220D" w:rsidRPr="00DD220D" w:rsidRDefault="00DD220D" w:rsidP="00DD220D">
            <w:pPr>
              <w:pStyle w:val="a6"/>
              <w:rPr>
                <w:color w:val="191919"/>
                <w:w w:val="105"/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 xml:space="preserve"> </w:t>
            </w:r>
            <w:r w:rsidRPr="00DD220D">
              <w:rPr>
                <w:color w:val="191919"/>
                <w:w w:val="105"/>
                <w:sz w:val="24"/>
                <w:szCs w:val="24"/>
              </w:rPr>
              <w:t>Прямоугольник. Квадрат. Задания на составление прямоугольников (квадратов) из заданных частей.</w:t>
            </w:r>
          </w:p>
        </w:tc>
      </w:tr>
      <w:tr w:rsidR="00DD220D" w:rsidRPr="00DD220D" w:rsidTr="00DD220D">
        <w:trPr>
          <w:trHeight w:val="413"/>
        </w:trPr>
        <w:tc>
          <w:tcPr>
            <w:tcW w:w="596" w:type="dxa"/>
            <w:vMerge w:val="restart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>31-32</w:t>
            </w:r>
          </w:p>
        </w:tc>
        <w:tc>
          <w:tcPr>
            <w:tcW w:w="2239" w:type="dxa"/>
            <w:vMerge w:val="restart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color w:val="191919"/>
                <w:w w:val="105"/>
                <w:sz w:val="24"/>
                <w:szCs w:val="24"/>
              </w:rPr>
              <w:t>Мир занимательных задач</w:t>
            </w:r>
            <w:r w:rsidRPr="00DD220D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8" w:type="dxa"/>
            <w:vMerge w:val="restart"/>
          </w:tcPr>
          <w:p w:rsidR="00DD220D" w:rsidRPr="00DD220D" w:rsidRDefault="00DD220D" w:rsidP="00DD220D">
            <w:pPr>
              <w:pStyle w:val="a6"/>
              <w:rPr>
                <w:color w:val="191919"/>
                <w:w w:val="105"/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 xml:space="preserve"> </w:t>
            </w:r>
            <w:r w:rsidRPr="00DD220D">
              <w:rPr>
                <w:color w:val="191919"/>
                <w:w w:val="105"/>
                <w:sz w:val="24"/>
                <w:szCs w:val="24"/>
              </w:rPr>
              <w:t>Задачи, имеющие несколько решений. Нестандартные задачи. Задачи и задания, допускающие нестандартные решения. Обратные задачи и задания. Задача «О волке, козе и капусте».</w:t>
            </w:r>
          </w:p>
        </w:tc>
      </w:tr>
      <w:tr w:rsidR="00DD220D" w:rsidRPr="00DD220D" w:rsidTr="00DD220D">
        <w:trPr>
          <w:trHeight w:val="412"/>
        </w:trPr>
        <w:tc>
          <w:tcPr>
            <w:tcW w:w="596" w:type="dxa"/>
            <w:vMerge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</w:tcPr>
          <w:p w:rsidR="00DD220D" w:rsidRPr="00DD220D" w:rsidRDefault="00DD220D" w:rsidP="00DD220D">
            <w:pPr>
              <w:pStyle w:val="a6"/>
              <w:rPr>
                <w:color w:val="191919"/>
                <w:w w:val="105"/>
                <w:sz w:val="24"/>
                <w:szCs w:val="24"/>
              </w:rPr>
            </w:pPr>
          </w:p>
        </w:tc>
        <w:tc>
          <w:tcPr>
            <w:tcW w:w="7088" w:type="dxa"/>
            <w:vMerge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</w:p>
        </w:tc>
      </w:tr>
      <w:tr w:rsidR="00DD220D" w:rsidRPr="00DD220D" w:rsidTr="00DD220D">
        <w:tc>
          <w:tcPr>
            <w:tcW w:w="596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>33</w:t>
            </w:r>
          </w:p>
        </w:tc>
        <w:tc>
          <w:tcPr>
            <w:tcW w:w="2239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 xml:space="preserve"> </w:t>
            </w:r>
            <w:r w:rsidRPr="00DD220D">
              <w:rPr>
                <w:color w:val="191919"/>
                <w:w w:val="105"/>
                <w:sz w:val="24"/>
                <w:szCs w:val="24"/>
              </w:rPr>
              <w:t>Математические фокусы</w:t>
            </w:r>
          </w:p>
        </w:tc>
        <w:tc>
          <w:tcPr>
            <w:tcW w:w="7088" w:type="dxa"/>
          </w:tcPr>
          <w:p w:rsidR="00DD220D" w:rsidRPr="00DD220D" w:rsidRDefault="00DD220D" w:rsidP="00DD220D">
            <w:pPr>
              <w:pStyle w:val="a6"/>
              <w:rPr>
                <w:color w:val="191919"/>
                <w:w w:val="105"/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 xml:space="preserve"> </w:t>
            </w:r>
            <w:r w:rsidRPr="00DD220D">
              <w:rPr>
                <w:color w:val="191919"/>
                <w:w w:val="105"/>
                <w:sz w:val="24"/>
                <w:szCs w:val="24"/>
              </w:rPr>
              <w:t>Отгадывание задуманных чисел. Чтение слов: слагаемое, уменьшаемое и др. (ходом шахматного коня).</w:t>
            </w:r>
          </w:p>
        </w:tc>
      </w:tr>
      <w:tr w:rsidR="00DD220D" w:rsidRPr="00DD220D" w:rsidTr="00DD220D">
        <w:tc>
          <w:tcPr>
            <w:tcW w:w="596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sz w:val="24"/>
                <w:szCs w:val="24"/>
              </w:rPr>
              <w:t>34</w:t>
            </w:r>
          </w:p>
        </w:tc>
        <w:tc>
          <w:tcPr>
            <w:tcW w:w="2239" w:type="dxa"/>
          </w:tcPr>
          <w:p w:rsidR="00DD220D" w:rsidRPr="00DD220D" w:rsidRDefault="00DD220D" w:rsidP="00DD220D">
            <w:pPr>
              <w:pStyle w:val="a6"/>
              <w:rPr>
                <w:sz w:val="24"/>
                <w:szCs w:val="24"/>
              </w:rPr>
            </w:pPr>
            <w:r w:rsidRPr="00DD220D">
              <w:rPr>
                <w:color w:val="191919"/>
                <w:w w:val="105"/>
                <w:sz w:val="24"/>
                <w:szCs w:val="24"/>
              </w:rPr>
              <w:t>Математическая эстафета</w:t>
            </w:r>
            <w:r w:rsidRPr="00DD220D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8" w:type="dxa"/>
          </w:tcPr>
          <w:p w:rsidR="00DD220D" w:rsidRPr="00DD220D" w:rsidRDefault="00DD220D" w:rsidP="00DD220D">
            <w:pPr>
              <w:pStyle w:val="a6"/>
              <w:rPr>
                <w:color w:val="191919"/>
                <w:w w:val="105"/>
                <w:sz w:val="24"/>
                <w:szCs w:val="24"/>
              </w:rPr>
            </w:pPr>
            <w:r w:rsidRPr="00DD220D">
              <w:rPr>
                <w:color w:val="191919"/>
                <w:w w:val="105"/>
                <w:sz w:val="24"/>
                <w:szCs w:val="24"/>
              </w:rPr>
              <w:t>Решение олимпиадных задач (подготовка к международному конкурсу «Кенгуру»).</w:t>
            </w:r>
            <w:r w:rsidRPr="00DD220D">
              <w:rPr>
                <w:sz w:val="24"/>
                <w:szCs w:val="24"/>
              </w:rPr>
              <w:t xml:space="preserve"> </w:t>
            </w:r>
          </w:p>
        </w:tc>
      </w:tr>
    </w:tbl>
    <w:p w:rsidR="00741ABF" w:rsidRDefault="00741ABF" w:rsidP="00741ABF">
      <w:pPr>
        <w:jc w:val="center"/>
        <w:rPr>
          <w:rFonts w:ascii="Times New Roman" w:hAnsi="Times New Roman"/>
          <w:b/>
          <w:sz w:val="24"/>
          <w:szCs w:val="24"/>
        </w:rPr>
      </w:pPr>
    </w:p>
    <w:p w:rsidR="00CD0EC2" w:rsidRPr="00CD0EC2" w:rsidRDefault="00CD0EC2" w:rsidP="00CD0EC2">
      <w:pPr>
        <w:pStyle w:val="a6"/>
        <w:rPr>
          <w:bCs/>
          <w:sz w:val="24"/>
          <w:szCs w:val="24"/>
        </w:rPr>
      </w:pPr>
    </w:p>
    <w:p w:rsidR="00CD0EC2" w:rsidRPr="00CD0EC2" w:rsidRDefault="00CD0EC2" w:rsidP="00CD0EC2">
      <w:pPr>
        <w:pStyle w:val="a6"/>
        <w:rPr>
          <w:bCs/>
          <w:sz w:val="24"/>
          <w:szCs w:val="24"/>
        </w:rPr>
      </w:pPr>
    </w:p>
    <w:p w:rsidR="00CD0EC2" w:rsidRPr="00CD0EC2" w:rsidRDefault="00CD0EC2" w:rsidP="00CD0EC2">
      <w:pPr>
        <w:pStyle w:val="a6"/>
        <w:rPr>
          <w:bCs/>
          <w:sz w:val="24"/>
          <w:szCs w:val="24"/>
        </w:rPr>
      </w:pPr>
    </w:p>
    <w:p w:rsidR="00CD0EC2" w:rsidRPr="00CD0EC2" w:rsidRDefault="00CD0EC2" w:rsidP="00CD0EC2">
      <w:pPr>
        <w:pStyle w:val="a6"/>
        <w:rPr>
          <w:bCs/>
          <w:sz w:val="24"/>
          <w:szCs w:val="24"/>
        </w:rPr>
      </w:pPr>
    </w:p>
    <w:p w:rsidR="00741ABF" w:rsidRPr="00CD0EC2" w:rsidRDefault="00741ABF" w:rsidP="00CD0EC2">
      <w:pPr>
        <w:pStyle w:val="a6"/>
        <w:rPr>
          <w:sz w:val="24"/>
          <w:szCs w:val="24"/>
        </w:rPr>
      </w:pPr>
    </w:p>
    <w:p w:rsidR="00741ABF" w:rsidRPr="00CD0EC2" w:rsidRDefault="00741ABF" w:rsidP="00CD0EC2">
      <w:pPr>
        <w:pStyle w:val="a6"/>
        <w:rPr>
          <w:sz w:val="24"/>
          <w:szCs w:val="24"/>
        </w:rPr>
      </w:pPr>
    </w:p>
    <w:p w:rsidR="00EF2413" w:rsidRPr="00CD0EC2" w:rsidRDefault="00EF2413" w:rsidP="00CD0EC2">
      <w:pPr>
        <w:pStyle w:val="a6"/>
        <w:rPr>
          <w:sz w:val="24"/>
          <w:szCs w:val="24"/>
        </w:rPr>
      </w:pPr>
    </w:p>
    <w:sectPr w:rsidR="00EF2413" w:rsidRPr="00CD0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MS Mincho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E1723"/>
    <w:multiLevelType w:val="multilevel"/>
    <w:tmpl w:val="B1885F4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5FE23915"/>
    <w:multiLevelType w:val="hybridMultilevel"/>
    <w:tmpl w:val="3FBC8012"/>
    <w:lvl w:ilvl="0" w:tplc="0EC042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69592C"/>
    <w:multiLevelType w:val="hybridMultilevel"/>
    <w:tmpl w:val="2F648C18"/>
    <w:lvl w:ilvl="0" w:tplc="F9922350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024AA2"/>
    <w:multiLevelType w:val="hybridMultilevel"/>
    <w:tmpl w:val="E8BABBD2"/>
    <w:lvl w:ilvl="0" w:tplc="0EC042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541E03"/>
    <w:multiLevelType w:val="hybridMultilevel"/>
    <w:tmpl w:val="3AB479E0"/>
    <w:lvl w:ilvl="0" w:tplc="0EC042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62F"/>
    <w:rsid w:val="001F249B"/>
    <w:rsid w:val="00343443"/>
    <w:rsid w:val="00370F5E"/>
    <w:rsid w:val="003B069D"/>
    <w:rsid w:val="003C51DE"/>
    <w:rsid w:val="003F2920"/>
    <w:rsid w:val="0043705E"/>
    <w:rsid w:val="004F562F"/>
    <w:rsid w:val="005209F9"/>
    <w:rsid w:val="005561F5"/>
    <w:rsid w:val="005A4EB6"/>
    <w:rsid w:val="005F790D"/>
    <w:rsid w:val="00651EF7"/>
    <w:rsid w:val="006A2261"/>
    <w:rsid w:val="006C28BD"/>
    <w:rsid w:val="006D6E7C"/>
    <w:rsid w:val="0073584B"/>
    <w:rsid w:val="00741ABF"/>
    <w:rsid w:val="0074467B"/>
    <w:rsid w:val="007513F1"/>
    <w:rsid w:val="007966ED"/>
    <w:rsid w:val="007E0858"/>
    <w:rsid w:val="007E2C69"/>
    <w:rsid w:val="007F6863"/>
    <w:rsid w:val="0082305A"/>
    <w:rsid w:val="00837EEC"/>
    <w:rsid w:val="0088585A"/>
    <w:rsid w:val="00887D4D"/>
    <w:rsid w:val="0089205C"/>
    <w:rsid w:val="008E3FBE"/>
    <w:rsid w:val="00914163"/>
    <w:rsid w:val="00950A85"/>
    <w:rsid w:val="00A33863"/>
    <w:rsid w:val="00AC6840"/>
    <w:rsid w:val="00B06279"/>
    <w:rsid w:val="00B46B17"/>
    <w:rsid w:val="00B63AC8"/>
    <w:rsid w:val="00C162BE"/>
    <w:rsid w:val="00C76583"/>
    <w:rsid w:val="00CD0EC2"/>
    <w:rsid w:val="00CF151F"/>
    <w:rsid w:val="00D36E0C"/>
    <w:rsid w:val="00D43E1F"/>
    <w:rsid w:val="00D50F9A"/>
    <w:rsid w:val="00D67AB4"/>
    <w:rsid w:val="00D75735"/>
    <w:rsid w:val="00D923FB"/>
    <w:rsid w:val="00DB363E"/>
    <w:rsid w:val="00DD220D"/>
    <w:rsid w:val="00E101EE"/>
    <w:rsid w:val="00EE5B0E"/>
    <w:rsid w:val="00EF2413"/>
    <w:rsid w:val="00FE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AB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41ABF"/>
    <w:pPr>
      <w:shd w:val="clear" w:color="auto" w:fill="FFFFFF"/>
      <w:spacing w:before="360" w:after="240" w:line="317" w:lineRule="exact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rsid w:val="00741ABF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a5">
    <w:name w:val="Основной текст_"/>
    <w:link w:val="1"/>
    <w:locked/>
    <w:rsid w:val="00741ABF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5"/>
    <w:rsid w:val="00741ABF"/>
    <w:pPr>
      <w:widowControl w:val="0"/>
      <w:shd w:val="clear" w:color="auto" w:fill="FFFFFF"/>
      <w:spacing w:before="600" w:after="0" w:line="320" w:lineRule="exact"/>
      <w:jc w:val="both"/>
    </w:pPr>
    <w:rPr>
      <w:rFonts w:asciiTheme="minorHAnsi" w:eastAsiaTheme="minorHAnsi" w:hAnsiTheme="minorHAnsi" w:cstheme="minorBidi"/>
      <w:sz w:val="27"/>
      <w:szCs w:val="27"/>
      <w:shd w:val="clear" w:color="auto" w:fill="FFFFFF"/>
    </w:rPr>
  </w:style>
  <w:style w:type="paragraph" w:styleId="a6">
    <w:name w:val="No Spacing"/>
    <w:link w:val="a7"/>
    <w:uiPriority w:val="1"/>
    <w:qFormat/>
    <w:rsid w:val="00741ABF"/>
    <w:pPr>
      <w:spacing w:after="0" w:line="240" w:lineRule="auto"/>
    </w:pPr>
    <w:rPr>
      <w:rFonts w:ascii="Times New Roman" w:eastAsia="Calibri" w:hAnsi="Times New Roman" w:cs="Times New Roman"/>
      <w:sz w:val="28"/>
      <w:szCs w:val="40"/>
    </w:rPr>
  </w:style>
  <w:style w:type="character" w:customStyle="1" w:styleId="a7">
    <w:name w:val="Без интервала Знак"/>
    <w:link w:val="a6"/>
    <w:uiPriority w:val="1"/>
    <w:locked/>
    <w:rsid w:val="00741ABF"/>
    <w:rPr>
      <w:rFonts w:ascii="Times New Roman" w:eastAsia="Calibri" w:hAnsi="Times New Roman" w:cs="Times New Roman"/>
      <w:sz w:val="28"/>
      <w:szCs w:val="40"/>
    </w:rPr>
  </w:style>
  <w:style w:type="character" w:customStyle="1" w:styleId="c13">
    <w:name w:val="c13"/>
    <w:basedOn w:val="a0"/>
    <w:rsid w:val="00741ABF"/>
  </w:style>
  <w:style w:type="paragraph" w:styleId="a8">
    <w:name w:val="Normal (Web)"/>
    <w:basedOn w:val="a"/>
    <w:unhideWhenUsed/>
    <w:rsid w:val="00741A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3d136ce516e5a">
    <w:name w:val="a003d136ce516e5a"/>
    <w:basedOn w:val="a"/>
    <w:rsid w:val="00741A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DD22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 (веб)1"/>
    <w:basedOn w:val="a"/>
    <w:rsid w:val="00DD220D"/>
    <w:pPr>
      <w:widowControl w:val="0"/>
      <w:suppressAutoHyphens/>
      <w:spacing w:before="28" w:after="28" w:line="240" w:lineRule="auto"/>
    </w:pPr>
    <w:rPr>
      <w:rFonts w:ascii="Tahoma" w:eastAsia="WenQuanYi Micro Hei" w:hAnsi="Tahoma" w:cs="Tahoma"/>
      <w:kern w:val="1"/>
      <w:sz w:val="16"/>
      <w:szCs w:val="16"/>
      <w:lang w:val="en-US" w:eastAsia="zh-CN" w:bidi="hi-IN"/>
    </w:rPr>
  </w:style>
  <w:style w:type="paragraph" w:customStyle="1" w:styleId="Default">
    <w:name w:val="Default"/>
    <w:rsid w:val="00DD220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2">
    <w:name w:val="Без интервала2"/>
    <w:rsid w:val="00DD220D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val="en-US" w:eastAsia="ru-RU" w:bidi="hi-IN"/>
    </w:rPr>
  </w:style>
  <w:style w:type="paragraph" w:styleId="aa">
    <w:name w:val="Balloon Text"/>
    <w:basedOn w:val="a"/>
    <w:link w:val="ab"/>
    <w:uiPriority w:val="99"/>
    <w:semiHidden/>
    <w:unhideWhenUsed/>
    <w:rsid w:val="00DD2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D220D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AB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41ABF"/>
    <w:pPr>
      <w:shd w:val="clear" w:color="auto" w:fill="FFFFFF"/>
      <w:spacing w:before="360" w:after="240" w:line="317" w:lineRule="exact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rsid w:val="00741ABF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a5">
    <w:name w:val="Основной текст_"/>
    <w:link w:val="1"/>
    <w:locked/>
    <w:rsid w:val="00741ABF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5"/>
    <w:rsid w:val="00741ABF"/>
    <w:pPr>
      <w:widowControl w:val="0"/>
      <w:shd w:val="clear" w:color="auto" w:fill="FFFFFF"/>
      <w:spacing w:before="600" w:after="0" w:line="320" w:lineRule="exact"/>
      <w:jc w:val="both"/>
    </w:pPr>
    <w:rPr>
      <w:rFonts w:asciiTheme="minorHAnsi" w:eastAsiaTheme="minorHAnsi" w:hAnsiTheme="minorHAnsi" w:cstheme="minorBidi"/>
      <w:sz w:val="27"/>
      <w:szCs w:val="27"/>
      <w:shd w:val="clear" w:color="auto" w:fill="FFFFFF"/>
    </w:rPr>
  </w:style>
  <w:style w:type="paragraph" w:styleId="a6">
    <w:name w:val="No Spacing"/>
    <w:link w:val="a7"/>
    <w:uiPriority w:val="1"/>
    <w:qFormat/>
    <w:rsid w:val="00741ABF"/>
    <w:pPr>
      <w:spacing w:after="0" w:line="240" w:lineRule="auto"/>
    </w:pPr>
    <w:rPr>
      <w:rFonts w:ascii="Times New Roman" w:eastAsia="Calibri" w:hAnsi="Times New Roman" w:cs="Times New Roman"/>
      <w:sz w:val="28"/>
      <w:szCs w:val="40"/>
    </w:rPr>
  </w:style>
  <w:style w:type="character" w:customStyle="1" w:styleId="a7">
    <w:name w:val="Без интервала Знак"/>
    <w:link w:val="a6"/>
    <w:uiPriority w:val="1"/>
    <w:locked/>
    <w:rsid w:val="00741ABF"/>
    <w:rPr>
      <w:rFonts w:ascii="Times New Roman" w:eastAsia="Calibri" w:hAnsi="Times New Roman" w:cs="Times New Roman"/>
      <w:sz w:val="28"/>
      <w:szCs w:val="40"/>
    </w:rPr>
  </w:style>
  <w:style w:type="character" w:customStyle="1" w:styleId="c13">
    <w:name w:val="c13"/>
    <w:basedOn w:val="a0"/>
    <w:rsid w:val="00741ABF"/>
  </w:style>
  <w:style w:type="paragraph" w:styleId="a8">
    <w:name w:val="Normal (Web)"/>
    <w:basedOn w:val="a"/>
    <w:unhideWhenUsed/>
    <w:rsid w:val="00741A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3d136ce516e5a">
    <w:name w:val="a003d136ce516e5a"/>
    <w:basedOn w:val="a"/>
    <w:rsid w:val="00741A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DD22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 (веб)1"/>
    <w:basedOn w:val="a"/>
    <w:rsid w:val="00DD220D"/>
    <w:pPr>
      <w:widowControl w:val="0"/>
      <w:suppressAutoHyphens/>
      <w:spacing w:before="28" w:after="28" w:line="240" w:lineRule="auto"/>
    </w:pPr>
    <w:rPr>
      <w:rFonts w:ascii="Tahoma" w:eastAsia="WenQuanYi Micro Hei" w:hAnsi="Tahoma" w:cs="Tahoma"/>
      <w:kern w:val="1"/>
      <w:sz w:val="16"/>
      <w:szCs w:val="16"/>
      <w:lang w:val="en-US" w:eastAsia="zh-CN" w:bidi="hi-IN"/>
    </w:rPr>
  </w:style>
  <w:style w:type="paragraph" w:customStyle="1" w:styleId="Default">
    <w:name w:val="Default"/>
    <w:rsid w:val="00DD220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2">
    <w:name w:val="Без интервала2"/>
    <w:rsid w:val="00DD220D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val="en-US" w:eastAsia="ru-RU" w:bidi="hi-IN"/>
    </w:rPr>
  </w:style>
  <w:style w:type="paragraph" w:styleId="aa">
    <w:name w:val="Balloon Text"/>
    <w:basedOn w:val="a"/>
    <w:link w:val="ab"/>
    <w:uiPriority w:val="99"/>
    <w:semiHidden/>
    <w:unhideWhenUsed/>
    <w:rsid w:val="00DD2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D220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7085A-9E9A-4037-9F16-0FEC55984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1617</Words>
  <Characters>9217</Characters>
  <Application>Microsoft Office Word</Application>
  <DocSecurity>4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Николай</cp:lastModifiedBy>
  <cp:revision>2</cp:revision>
  <cp:lastPrinted>2021-09-11T09:04:00Z</cp:lastPrinted>
  <dcterms:created xsi:type="dcterms:W3CDTF">2022-01-23T04:37:00Z</dcterms:created>
  <dcterms:modified xsi:type="dcterms:W3CDTF">2022-01-23T04:37:00Z</dcterms:modified>
</cp:coreProperties>
</file>