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BB1" w:rsidRPr="00D26BB1" w:rsidRDefault="00D26BB1" w:rsidP="00D26BB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«ТЕНИСТОВСКАЯ СРЕДНЯЯ ОБЩЕОБРАЗОВАТЕЛЬНАЯ ШКОЛА» БАХЧИСАРАЙСКОГО РАЙОНА</w:t>
      </w:r>
    </w:p>
    <w:p w:rsidR="008D76D3" w:rsidRPr="00D26BB1" w:rsidRDefault="00D26BB1" w:rsidP="00D26BB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>РЕСПУБЛИКИ КРЫМ</w:t>
      </w: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P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Выступление </w:t>
      </w:r>
    </w:p>
    <w:p w:rsid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26BB1"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заседании </w:t>
      </w: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>школьно</w:t>
      </w:r>
      <w:r w:rsidR="00D26BB1"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>го</w:t>
      </w: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методическо</w:t>
      </w:r>
      <w:r w:rsidR="00D26BB1"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>го объединения</w:t>
      </w: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теме «Формирование функциональной грамотности </w:t>
      </w: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>на уроках окружающего мира в начальной школе»</w:t>
      </w: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6BB1" w:rsidRP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 начальных классов   </w:t>
      </w:r>
      <w:r w:rsidR="00D26BB1"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>Пепеляева С.Н.</w:t>
      </w: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8D76D3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76D3" w:rsidRPr="00D26BB1" w:rsidRDefault="00D26BB1" w:rsidP="00D26BB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>Ноябрь 2021 года</w:t>
      </w:r>
      <w:r w:rsidR="008D76D3"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D76D3" w:rsidRPr="00D26BB1" w:rsidRDefault="008D76D3" w:rsidP="00D26BB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  <w:r w:rsidR="002C3707"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>Что такое функциональная грамотность?</w:t>
      </w:r>
    </w:p>
    <w:p w:rsidR="002C3707" w:rsidRPr="00D26BB1" w:rsidRDefault="002C3707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>Функциональная грамотность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 простыми словами</w:t>
      </w:r>
      <w:r w:rsidR="00D26BB1"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 это умение применять в жизни знания и навыки, полученные в школе. Это уровень образованности, который может </w:t>
      </w:r>
      <w:proofErr w:type="gramStart"/>
      <w:r w:rsidRPr="00D26BB1">
        <w:rPr>
          <w:rFonts w:ascii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 достигнут за время школьного обучения, предполагающий способность решать жизненные задачи в различных ее сферах. Также существуют и другие, бол</w:t>
      </w:r>
      <w:r w:rsidR="00D26BB1" w:rsidRPr="00D26BB1">
        <w:rPr>
          <w:rFonts w:ascii="Times New Roman" w:hAnsi="Times New Roman" w:cs="Times New Roman"/>
          <w:sz w:val="28"/>
          <w:szCs w:val="28"/>
          <w:lang w:eastAsia="ru-RU"/>
        </w:rPr>
        <w:t>ее научные определения понятия «функциональная грамотность» –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 к примеру, как способность человека вступать в отношения с внешней средой, максимально быстро адаптироваться и функционировать в ней.</w:t>
      </w:r>
    </w:p>
    <w:p w:rsidR="002C3707" w:rsidRPr="00D26BB1" w:rsidRDefault="002C3707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Мы живем в эпоху стремительного развития информационных технологий. Относиться к ним можно по-разному, но суть от этого не изменится </w:t>
      </w:r>
      <w:r w:rsidR="00D26BB1" w:rsidRPr="00D26BB1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 таковы наши современные реалии. На нас сегодня ежедневно и ежечасно обрушивается бесконечный поток информации, и если раньше ее источником были только газеты, журналы и ТВ, то сегодня сложно представить себе молодого человека, который не пользовался бы глобальной всемирной сетью. В сети можно покупать товары, работать, получать образование, посещать </w:t>
      </w:r>
      <w:proofErr w:type="spellStart"/>
      <w:r w:rsidRPr="00D26BB1">
        <w:rPr>
          <w:rFonts w:ascii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 и видеоконференции, даже обращаться в государственные органы и за врачебной помощью.</w:t>
      </w:r>
    </w:p>
    <w:p w:rsidR="008D76D3" w:rsidRPr="00D26BB1" w:rsidRDefault="002C3707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>И потому важнейшим умением становится умение понимать, анализировать и использовать любую поступающую информацию. Таким образом, акцент в образовании смещается со сбора и запоминания информации на овладение навыком ее правильного применения. Этот навык сегодня совершенно необходим молодому человеку для того, чтобы он чувствовал себя уверенно в обществе.</w:t>
      </w:r>
    </w:p>
    <w:p w:rsidR="002C3707" w:rsidRPr="00D26BB1" w:rsidRDefault="002C3707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>Функционально грамотная личность</w:t>
      </w:r>
      <w:r w:rsidR="008D76D3" w:rsidRPr="00D26B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- это личность, свободно ориентирующаяся в окружающем его мире, действующая в соответствии с ценностями, интересами, ожиданиями общества. Такой человек самостоятелен, инициативен, готов обучаться всю свою жизнь, способен принимать нестандартные решения, уверенно выбирает свой профессиональный путь. Именно эти качества сегодня должен воспитывать в детях современный педагог, начиная с 1 класса и заканчивая выпускным.</w:t>
      </w:r>
    </w:p>
    <w:p w:rsidR="002C3707" w:rsidRPr="00D26BB1" w:rsidRDefault="002C3707" w:rsidP="00D26BB1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>Сделаем на них акцент:</w:t>
      </w:r>
    </w:p>
    <w:p w:rsidR="002C3707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>самостоятельность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C3707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>ответственность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C3707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>инициативность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C3707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>способность принимать нестандартные решения в различных жизненных ситуациях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C3707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>готовность к получению новых знаний в течение всей жизни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D76D3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>умение выбрать свой профессиональный путь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C3707" w:rsidRPr="00D26BB1" w:rsidRDefault="002C3707" w:rsidP="00D26BB1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>А также:</w:t>
      </w:r>
    </w:p>
    <w:p w:rsidR="002C3707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>умение легко адаптироваться в любом социуме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C3707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находить компромиссы, поскольку жить среди людей 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 значит постоянно искать новые решения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C3707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>отличное владение устной и письменной речью для успешного взаимодействия с окружающими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C3707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>отличное владение информационными технологиями</w:t>
      </w:r>
      <w:r w:rsidRPr="00D26BB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C3707" w:rsidRPr="00D26BB1" w:rsidRDefault="002C3707" w:rsidP="00D26BB1">
      <w:pPr>
        <w:ind w:firstLine="709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>Содержание функциональной грамотности младших школьников</w:t>
      </w:r>
    </w:p>
    <w:p w:rsidR="008D76D3" w:rsidRPr="00D26BB1" w:rsidRDefault="002C3707" w:rsidP="00D26BB1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Проблема в том, что многие педагоги дают глубокие знания по предмету, но не обучают детей применять эти знания в различных жизненных ситуациях. Педагог должен научить своих подопечных идти путем собственных находок и открытий от незнания к знанию. </w:t>
      </w:r>
    </w:p>
    <w:p w:rsidR="002C3707" w:rsidRPr="00D26BB1" w:rsidRDefault="002C3707" w:rsidP="00D26BB1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>При этом:</w:t>
      </w:r>
    </w:p>
    <w:p w:rsidR="002C3707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>формировать внутреннюю мотивацию к учению через организацию самостоятельной познавательной деятельности учащихся;</w:t>
      </w:r>
    </w:p>
    <w:p w:rsidR="002C3707" w:rsidRPr="00D26BB1" w:rsidRDefault="00D26BB1" w:rsidP="00D26B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C3707" w:rsidRPr="00D26BB1">
        <w:rPr>
          <w:rFonts w:ascii="Times New Roman" w:hAnsi="Times New Roman" w:cs="Times New Roman"/>
          <w:sz w:val="28"/>
          <w:szCs w:val="28"/>
          <w:lang w:eastAsia="ru-RU"/>
        </w:rPr>
        <w:t>развивать интеллектуальный и творческий потенциал детей.</w:t>
      </w:r>
    </w:p>
    <w:p w:rsidR="002C3707" w:rsidRPr="00D26BB1" w:rsidRDefault="002C3707" w:rsidP="00D26BB1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26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5518" cy="3551274"/>
            <wp:effectExtent l="19050" t="0" r="3682" b="0"/>
            <wp:docPr id="1" name="Рисунок 1" descr="http://www.planeta-kniga.ru/sites/default/files/kontent/s12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neta-kniga.ru/sites/default/files/kontent/s1200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54" cy="355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3" w:rsidRPr="00D26BB1" w:rsidRDefault="008D76D3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707" w:rsidRPr="00D26BB1" w:rsidRDefault="002C3707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Все методы, приёмы, формы работы, технологии, которые использует педагог в своей деятельности, должны быть направлены на развитие познавательной, мыслительной </w:t>
      </w:r>
      <w:r w:rsidRPr="00D26BB1">
        <w:rPr>
          <w:rFonts w:ascii="Times New Roman" w:hAnsi="Times New Roman" w:cs="Times New Roman"/>
          <w:sz w:val="28"/>
          <w:szCs w:val="28"/>
        </w:rPr>
        <w:lastRenderedPageBreak/>
        <w:t xml:space="preserve">активности, которая в свою очередь направлена на отработку, обогащение знаний каждого учащегося, развитие его функциональной грамотности. Колоссальная работа начинается  в начальной школе.  </w:t>
      </w:r>
      <w:proofErr w:type="gramStart"/>
      <w:r w:rsidRPr="00D26BB1">
        <w:rPr>
          <w:rFonts w:ascii="Times New Roman" w:hAnsi="Times New Roman" w:cs="Times New Roman"/>
          <w:sz w:val="28"/>
          <w:szCs w:val="28"/>
        </w:rPr>
        <w:t>Ведь именно учитель в начальной школе должен перевести мышление из наглядно-действенного в абстрактно-логическое, развить речь, аналитико-синтетические способности, развить память, внимание, фантазию и воображение, пространственное восприятие, коммуникативные способности, умение контролировать эмоции, управлять своим поведением.</w:t>
      </w:r>
      <w:proofErr w:type="gramEnd"/>
    </w:p>
    <w:p w:rsidR="002C3707" w:rsidRPr="00D26BB1" w:rsidRDefault="002C3707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Формирование функционально грамотной личности – это сложный, многосторонний, длительный процесс. Чтобы </w:t>
      </w:r>
      <w:proofErr w:type="gramStart"/>
      <w:r w:rsidRPr="00D26BB1">
        <w:rPr>
          <w:rFonts w:ascii="Times New Roman" w:hAnsi="Times New Roman" w:cs="Times New Roman"/>
          <w:sz w:val="28"/>
          <w:szCs w:val="28"/>
        </w:rPr>
        <w:t>достичь результатов необходимо грамотно сочетать</w:t>
      </w:r>
      <w:proofErr w:type="gramEnd"/>
      <w:r w:rsidRPr="00D26BB1">
        <w:rPr>
          <w:rFonts w:ascii="Times New Roman" w:hAnsi="Times New Roman" w:cs="Times New Roman"/>
          <w:sz w:val="28"/>
          <w:szCs w:val="28"/>
        </w:rPr>
        <w:t xml:space="preserve"> в своей работе различные современные образовательные технологии. Для развития естественнонаучной грамотности можно использовать следующие технологии:</w:t>
      </w:r>
    </w:p>
    <w:p w:rsidR="002C3707" w:rsidRPr="00D26BB1" w:rsidRDefault="002C3707" w:rsidP="00D26BB1">
      <w:pPr>
        <w:pStyle w:val="a7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Технология проектной деятельности</w:t>
      </w:r>
    </w:p>
    <w:p w:rsidR="002C3707" w:rsidRPr="00D26BB1" w:rsidRDefault="002C3707" w:rsidP="00D26BB1">
      <w:pPr>
        <w:pStyle w:val="a7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</w:t>
      </w:r>
    </w:p>
    <w:p w:rsidR="002C3707" w:rsidRPr="00D26BB1" w:rsidRDefault="002C3707" w:rsidP="00D26BB1">
      <w:pPr>
        <w:pStyle w:val="a7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Технология оценивания учебных достижений</w:t>
      </w:r>
    </w:p>
    <w:p w:rsidR="002C3707" w:rsidRPr="00D26BB1" w:rsidRDefault="002C3707" w:rsidP="00D26BB1">
      <w:pPr>
        <w:pStyle w:val="a7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Технология продуктивного чтения</w:t>
      </w:r>
    </w:p>
    <w:p w:rsidR="008D76D3" w:rsidRPr="00D26BB1" w:rsidRDefault="002C3707" w:rsidP="00D26BB1">
      <w:pPr>
        <w:pStyle w:val="a7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Технология проблемного обучения</w:t>
      </w:r>
    </w:p>
    <w:p w:rsidR="002C3707" w:rsidRPr="00D26BB1" w:rsidRDefault="002C3707" w:rsidP="00D26BB1">
      <w:pPr>
        <w:pStyle w:val="a7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Формы и методы, которые способствуют развитию функциональной грамотности:</w:t>
      </w:r>
    </w:p>
    <w:p w:rsidR="002C3707" w:rsidRPr="00D26BB1" w:rsidRDefault="002C3707" w:rsidP="00D26BB1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Групповая форма работы</w:t>
      </w:r>
    </w:p>
    <w:p w:rsidR="002C3707" w:rsidRPr="00D26BB1" w:rsidRDefault="002C3707" w:rsidP="00D26BB1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Игровая форма работы</w:t>
      </w:r>
    </w:p>
    <w:p w:rsidR="002C3707" w:rsidRPr="00D26BB1" w:rsidRDefault="002C3707" w:rsidP="00D26BB1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Творческие задания</w:t>
      </w:r>
    </w:p>
    <w:p w:rsidR="002C3707" w:rsidRPr="00D26BB1" w:rsidRDefault="002C3707" w:rsidP="00D26BB1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Тестовые задания</w:t>
      </w:r>
    </w:p>
    <w:p w:rsidR="002C3707" w:rsidRPr="00D26BB1" w:rsidRDefault="002C3707" w:rsidP="00D26BB1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2C3707" w:rsidRPr="00D26BB1" w:rsidRDefault="002C3707" w:rsidP="00D26BB1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Ролевые и деловые игры</w:t>
      </w:r>
    </w:p>
    <w:p w:rsidR="002C3707" w:rsidRPr="00D26BB1" w:rsidRDefault="002C3707" w:rsidP="00D26BB1">
      <w:pPr>
        <w:pStyle w:val="a7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Исследовательская деятельность</w:t>
      </w:r>
    </w:p>
    <w:p w:rsidR="008D76D3" w:rsidRPr="00D26BB1" w:rsidRDefault="002C3707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Естественнонаучная грамотность включает в себя следующие компоненты: </w:t>
      </w:r>
      <w:proofErr w:type="spellStart"/>
      <w:r w:rsidRPr="00D26BB1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D26BB1">
        <w:rPr>
          <w:rFonts w:ascii="Times New Roman" w:hAnsi="Times New Roman" w:cs="Times New Roman"/>
          <w:sz w:val="28"/>
          <w:szCs w:val="28"/>
        </w:rPr>
        <w:t xml:space="preserve"> явления, естественнонаучные понятия, контекстные ситуации, в которых используются естественнонаучные знания.</w:t>
      </w:r>
    </w:p>
    <w:p w:rsidR="00F90BB9" w:rsidRPr="00D26BB1" w:rsidRDefault="00F90BB9" w:rsidP="00D26BB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BB1">
        <w:rPr>
          <w:rFonts w:ascii="Times New Roman" w:hAnsi="Times New Roman" w:cs="Times New Roman"/>
          <w:b/>
          <w:sz w:val="28"/>
          <w:szCs w:val="28"/>
        </w:rPr>
        <w:t xml:space="preserve">Виды заданий на уроках окружающего мира </w:t>
      </w:r>
    </w:p>
    <w:p w:rsidR="00F90BB9" w:rsidRPr="00D26BB1" w:rsidRDefault="00F90BB9" w:rsidP="00D26B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1. Задания, формирующие </w:t>
      </w:r>
      <w:proofErr w:type="spellStart"/>
      <w:r w:rsidRPr="00D26BB1">
        <w:rPr>
          <w:rFonts w:ascii="Times New Roman" w:hAnsi="Times New Roman" w:cs="Times New Roman"/>
          <w:sz w:val="28"/>
          <w:szCs w:val="28"/>
        </w:rPr>
        <w:t>знаниевый</w:t>
      </w:r>
      <w:proofErr w:type="spellEnd"/>
      <w:r w:rsidRPr="00D26BB1">
        <w:rPr>
          <w:rFonts w:ascii="Times New Roman" w:hAnsi="Times New Roman" w:cs="Times New Roman"/>
          <w:sz w:val="28"/>
          <w:szCs w:val="28"/>
        </w:rPr>
        <w:t xml:space="preserve"> компонент естественнонаучной грамотности. </w:t>
      </w:r>
    </w:p>
    <w:p w:rsidR="00F90BB9" w:rsidRPr="00D26BB1" w:rsidRDefault="00F90BB9" w:rsidP="00D26B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2. Задания, направленные на применение знаний в опыте деятельности. </w:t>
      </w:r>
    </w:p>
    <w:p w:rsidR="008D76D3" w:rsidRPr="00D26BB1" w:rsidRDefault="00F90BB9" w:rsidP="00D26B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3. Задания, позволяющие сформировать опыт рассуждения при решении нестандартных задач – жизненных ситуаций. </w:t>
      </w:r>
    </w:p>
    <w:p w:rsidR="008D76D3" w:rsidRPr="00D26BB1" w:rsidRDefault="00F90BB9" w:rsidP="00D26B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Эти группы можно подвести под условные рубрики, названия которых, если их формулировать на доступном школьникам языке, содержат побудительный, мотивирующий смысл для ученика. </w:t>
      </w:r>
    </w:p>
    <w:p w:rsidR="008D76D3" w:rsidRPr="00D26BB1" w:rsidRDefault="00F90BB9" w:rsidP="00D26BB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BB1">
        <w:rPr>
          <w:rFonts w:ascii="Times New Roman" w:hAnsi="Times New Roman" w:cs="Times New Roman"/>
          <w:b/>
          <w:sz w:val="28"/>
          <w:szCs w:val="28"/>
        </w:rPr>
        <w:t xml:space="preserve">Например, одна из групп заданий может называться «Как узнать?». </w:t>
      </w:r>
    </w:p>
    <w:p w:rsidR="008D76D3" w:rsidRPr="00D26BB1" w:rsidRDefault="00F90BB9" w:rsidP="00D26B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Входящие сюда задания соответствуют первой из компетенций, относящейся к методам научного познания, то есть способам получения научных знаний. В этих заданиях ученику может быть </w:t>
      </w:r>
      <w:proofErr w:type="gramStart"/>
      <w:r w:rsidRPr="00D26BB1">
        <w:rPr>
          <w:rFonts w:ascii="Times New Roman" w:hAnsi="Times New Roman" w:cs="Times New Roman"/>
          <w:sz w:val="28"/>
          <w:szCs w:val="28"/>
        </w:rPr>
        <w:t>предложено</w:t>
      </w:r>
      <w:proofErr w:type="gramEnd"/>
      <w:r w:rsidRPr="00D26BB1">
        <w:rPr>
          <w:rFonts w:ascii="Times New Roman" w:hAnsi="Times New Roman" w:cs="Times New Roman"/>
          <w:sz w:val="28"/>
          <w:szCs w:val="28"/>
        </w:rPr>
        <w:t xml:space="preserve"> найти способы установления каких-то фактов, определения (измерения) физической величины, проверки гипотез; наметить план исследования предлагаемой проблемы. </w:t>
      </w:r>
    </w:p>
    <w:p w:rsidR="008D76D3" w:rsidRPr="00D26BB1" w:rsidRDefault="00F90BB9" w:rsidP="00D26B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b/>
          <w:sz w:val="28"/>
          <w:szCs w:val="28"/>
        </w:rPr>
        <w:t>Задания «Попробуй объяснить»</w:t>
      </w:r>
      <w:r w:rsidRPr="00D26BB1">
        <w:rPr>
          <w:rFonts w:ascii="Times New Roman" w:hAnsi="Times New Roman" w:cs="Times New Roman"/>
          <w:sz w:val="28"/>
          <w:szCs w:val="28"/>
        </w:rPr>
        <w:t xml:space="preserve"> соответствуют группе заданий, которые формируют умения объяснять и описывать явления, прогнозировать изменения или ход процессов (вторая из компетенций). Эти умения базируются не только на определённом объёме научных знаний, но и на способности оперировать моделями явлений, на языке которых, как правило, и даётся объяснение или описание. </w:t>
      </w:r>
    </w:p>
    <w:p w:rsidR="008D76D3" w:rsidRPr="00D26BB1" w:rsidRDefault="00F90BB9" w:rsidP="00D26B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b/>
          <w:sz w:val="28"/>
          <w:szCs w:val="28"/>
        </w:rPr>
        <w:t>Серия «Сделай вывод»</w:t>
      </w:r>
      <w:r w:rsidRPr="00D26BB1">
        <w:rPr>
          <w:rFonts w:ascii="Times New Roman" w:hAnsi="Times New Roman" w:cs="Times New Roman"/>
          <w:sz w:val="28"/>
          <w:szCs w:val="28"/>
        </w:rPr>
        <w:t xml:space="preserve"> соответствует третьей компетенции и включает задания, которые формируют умения получать выводы на основе имеющихся данных. Эти данные могут быть представлены в виде массива чисел, рисунков, графиков, схем, диаграмм, словесного описания. Анализ этих данных, их структурирование, обобщение позволяют логическим путём прийти к выводам, состоящим в обнаружении каких-то закономерностей, тенденций, к оценкам и так далее. Эти умения не совпадают, как может показаться, с умениями объяснять явления, поскольку в большей степени опираются на формальные, логические действия, тогда как объяснение (включая «генерирование» модели) — это в значительной степени эвристическое действие. </w:t>
      </w:r>
    </w:p>
    <w:p w:rsidR="00F90BB9" w:rsidRPr="00D26BB1" w:rsidRDefault="00F90BB9" w:rsidP="00D26BB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BB1">
        <w:rPr>
          <w:rFonts w:ascii="Times New Roman" w:hAnsi="Times New Roman" w:cs="Times New Roman"/>
          <w:b/>
          <w:sz w:val="28"/>
          <w:szCs w:val="28"/>
        </w:rPr>
        <w:t xml:space="preserve">Приведу примерные вопросы.  </w:t>
      </w:r>
    </w:p>
    <w:p w:rsidR="00F90BB9" w:rsidRPr="00D26BB1" w:rsidRDefault="00F90BB9" w:rsidP="00D26B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Вопрос 1. Какой организм сам производит питательные вещества, используя солнечный свет? а) ящерица б) дерево в) олень г) ястреб </w:t>
      </w:r>
    </w:p>
    <w:p w:rsidR="00F90BB9" w:rsidRPr="00D26BB1" w:rsidRDefault="00F90BB9" w:rsidP="00D26BB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Вопрос 2. Запиши одно различие между Солнцем и Луной. </w:t>
      </w:r>
    </w:p>
    <w:p w:rsidR="00F90BB9" w:rsidRPr="00D26BB1" w:rsidRDefault="00F90BB9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Вопрос 3. Какие из следующих тел могут заржаветь? а) деревянные опилки б</w:t>
      </w:r>
      <w:proofErr w:type="gramStart"/>
      <w:r w:rsidRPr="00D26BB1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D26BB1">
        <w:rPr>
          <w:rFonts w:ascii="Times New Roman" w:hAnsi="Times New Roman" w:cs="Times New Roman"/>
          <w:sz w:val="28"/>
          <w:szCs w:val="28"/>
        </w:rPr>
        <w:t xml:space="preserve">ластмассовые трубочки для питья в) железные гвозди г) стеклянные бусинки </w:t>
      </w:r>
    </w:p>
    <w:p w:rsidR="00F90BB9" w:rsidRPr="00D26BB1" w:rsidRDefault="00F90BB9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Вопрос 4. Древесина</w:t>
      </w:r>
      <w:r w:rsidR="00D26BB1" w:rsidRPr="00D26BB1">
        <w:rPr>
          <w:rFonts w:ascii="Times New Roman" w:hAnsi="Times New Roman" w:cs="Times New Roman"/>
          <w:sz w:val="28"/>
          <w:szCs w:val="28"/>
        </w:rPr>
        <w:t xml:space="preserve"> </w:t>
      </w:r>
      <w:r w:rsidR="00D26BB1" w:rsidRPr="00D26BB1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26BB1">
        <w:rPr>
          <w:rFonts w:ascii="Times New Roman" w:hAnsi="Times New Roman" w:cs="Times New Roman"/>
          <w:sz w:val="28"/>
          <w:szCs w:val="28"/>
        </w:rPr>
        <w:t xml:space="preserve"> это природный ресурс, используемый человеком. Для чего люди используют древесину? Приведи два разных примера. </w:t>
      </w:r>
    </w:p>
    <w:p w:rsidR="00F90BB9" w:rsidRPr="00D26BB1" w:rsidRDefault="00F90BB9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>Вопрос 5. Птица</w:t>
      </w:r>
      <w:r w:rsidR="00D26BB1" w:rsidRPr="00D26BB1">
        <w:rPr>
          <w:rFonts w:ascii="Times New Roman" w:hAnsi="Times New Roman" w:cs="Times New Roman"/>
          <w:sz w:val="28"/>
          <w:szCs w:val="28"/>
        </w:rPr>
        <w:t xml:space="preserve"> </w:t>
      </w:r>
      <w:r w:rsidR="00D26BB1" w:rsidRPr="00D26BB1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26BB1">
        <w:rPr>
          <w:rFonts w:ascii="Times New Roman" w:hAnsi="Times New Roman" w:cs="Times New Roman"/>
          <w:sz w:val="28"/>
          <w:szCs w:val="28"/>
        </w:rPr>
        <w:t xml:space="preserve"> живая, облако</w:t>
      </w:r>
      <w:r w:rsidR="00D26BB1" w:rsidRPr="00D26BB1">
        <w:rPr>
          <w:rFonts w:ascii="Times New Roman" w:hAnsi="Times New Roman" w:cs="Times New Roman"/>
          <w:sz w:val="28"/>
          <w:szCs w:val="28"/>
        </w:rPr>
        <w:t xml:space="preserve"> </w:t>
      </w:r>
      <w:r w:rsidR="00D26BB1" w:rsidRPr="00D26BB1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D26BB1" w:rsidRPr="00D26BB1">
        <w:rPr>
          <w:rFonts w:ascii="Times New Roman" w:hAnsi="Times New Roman" w:cs="Times New Roman"/>
          <w:sz w:val="28"/>
          <w:szCs w:val="28"/>
        </w:rPr>
        <w:t xml:space="preserve"> </w:t>
      </w:r>
      <w:r w:rsidRPr="00D26BB1">
        <w:rPr>
          <w:rFonts w:ascii="Times New Roman" w:hAnsi="Times New Roman" w:cs="Times New Roman"/>
          <w:sz w:val="28"/>
          <w:szCs w:val="28"/>
        </w:rPr>
        <w:t xml:space="preserve"> неживое. Почему птицы относятся к живой природе, а облако к неживой? Приведи два объяснения. </w:t>
      </w:r>
    </w:p>
    <w:p w:rsidR="00F90BB9" w:rsidRPr="00D26BB1" w:rsidRDefault="00F90BB9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Вопрос 6. На рисунке изображен скелет человека. Напиши две причины, почему человеку нужен скелет. </w:t>
      </w:r>
    </w:p>
    <w:p w:rsidR="00F90BB9" w:rsidRPr="00D26BB1" w:rsidRDefault="00F90BB9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Вопрос 7. Людям не стоит пить воду непосредственно из моря или океана. Объясни почему. </w:t>
      </w:r>
    </w:p>
    <w:p w:rsidR="008D76D3" w:rsidRPr="00D26BB1" w:rsidRDefault="00F90BB9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Вопрос 8. Какое из следующих животных имеет зубы, больше всего похожие на зубы человека? а) олень б) лев г) обезьяна </w:t>
      </w:r>
      <w:proofErr w:type="spellStart"/>
      <w:r w:rsidRPr="00D26BB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26BB1">
        <w:rPr>
          <w:rFonts w:ascii="Times New Roman" w:hAnsi="Times New Roman" w:cs="Times New Roman"/>
          <w:sz w:val="28"/>
          <w:szCs w:val="28"/>
        </w:rPr>
        <w:t xml:space="preserve">) собака и другие. </w:t>
      </w:r>
    </w:p>
    <w:p w:rsidR="002C3707" w:rsidRPr="00D26BB1" w:rsidRDefault="00F90BB9" w:rsidP="00D26B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B1">
        <w:rPr>
          <w:rFonts w:ascii="Times New Roman" w:hAnsi="Times New Roman" w:cs="Times New Roman"/>
          <w:sz w:val="28"/>
          <w:szCs w:val="28"/>
        </w:rPr>
        <w:t xml:space="preserve">Из данных вопросов видно, что </w:t>
      </w:r>
      <w:proofErr w:type="gramStart"/>
      <w:r w:rsidRPr="00D26BB1">
        <w:rPr>
          <w:rFonts w:ascii="Times New Roman" w:hAnsi="Times New Roman" w:cs="Times New Roman"/>
          <w:sz w:val="28"/>
          <w:szCs w:val="28"/>
        </w:rPr>
        <w:t>тестируемые</w:t>
      </w:r>
      <w:proofErr w:type="gramEnd"/>
      <w:r w:rsidRPr="00D26BB1">
        <w:rPr>
          <w:rFonts w:ascii="Times New Roman" w:hAnsi="Times New Roman" w:cs="Times New Roman"/>
          <w:sz w:val="28"/>
          <w:szCs w:val="28"/>
        </w:rPr>
        <w:t xml:space="preserve"> показывают умение справляться с жизненными ситуациями, прослеживается меж предметная связь. Ученик должен уметь анализировать, сопоставлять, сравнивать и делать выводы</w:t>
      </w:r>
    </w:p>
    <w:sectPr w:rsidR="002C3707" w:rsidRPr="00D26BB1" w:rsidSect="00D26BB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5DB"/>
    <w:multiLevelType w:val="hybridMultilevel"/>
    <w:tmpl w:val="BBA2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F6B8A"/>
    <w:multiLevelType w:val="multilevel"/>
    <w:tmpl w:val="B350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117F42"/>
    <w:multiLevelType w:val="multilevel"/>
    <w:tmpl w:val="0C38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464A6C"/>
    <w:multiLevelType w:val="hybridMultilevel"/>
    <w:tmpl w:val="38045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983758"/>
    <w:multiLevelType w:val="multilevel"/>
    <w:tmpl w:val="DBD8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C3707"/>
    <w:rsid w:val="00241F31"/>
    <w:rsid w:val="002C3707"/>
    <w:rsid w:val="00497D29"/>
    <w:rsid w:val="004F0028"/>
    <w:rsid w:val="00706FA3"/>
    <w:rsid w:val="008D76D3"/>
    <w:rsid w:val="00B60D34"/>
    <w:rsid w:val="00D26BB1"/>
    <w:rsid w:val="00EB4DDF"/>
    <w:rsid w:val="00F90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28"/>
  </w:style>
  <w:style w:type="paragraph" w:styleId="1">
    <w:name w:val="heading 1"/>
    <w:basedOn w:val="a"/>
    <w:link w:val="10"/>
    <w:uiPriority w:val="9"/>
    <w:qFormat/>
    <w:rsid w:val="002C370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370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7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37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C37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7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37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7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C3707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Tirol</dc:creator>
  <cp:lastModifiedBy>1111</cp:lastModifiedBy>
  <cp:revision>2</cp:revision>
  <dcterms:created xsi:type="dcterms:W3CDTF">2021-11-24T19:41:00Z</dcterms:created>
  <dcterms:modified xsi:type="dcterms:W3CDTF">2021-11-24T19:41:00Z</dcterms:modified>
</cp:coreProperties>
</file>