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aps/>
          <w:color w:val="212121"/>
          <w:sz w:val="24"/>
          <w:szCs w:val="24"/>
        </w:rPr>
        <w:t>СЦЕНАРИЙ ВНЕУРОЧНОГО ЗАНЯТИЯ</w:t>
      </w:r>
    </w:p>
    <w:p w:rsidR="00BE70CD" w:rsidRDefault="00BE70CD" w:rsidP="00392D75">
      <w:pPr>
        <w:shd w:val="clear" w:color="auto" w:fill="FFFFFF"/>
        <w:spacing w:after="0" w:line="214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caps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aps/>
          <w:color w:val="212121"/>
          <w:sz w:val="24"/>
          <w:szCs w:val="24"/>
        </w:rPr>
        <w:t>ПО ФИНАНСОВОЙ ГРАМОТНОСТИ</w:t>
      </w:r>
    </w:p>
    <w:p w:rsidR="00A35278" w:rsidRPr="00392D75" w:rsidRDefault="00A35278" w:rsidP="00392D75">
      <w:pPr>
        <w:shd w:val="clear" w:color="auto" w:fill="FFFFFF"/>
        <w:spacing w:after="0" w:line="214" w:lineRule="atLeast"/>
        <w:ind w:firstLine="284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212121"/>
          <w:sz w:val="24"/>
          <w:szCs w:val="24"/>
        </w:rPr>
        <w:t>Кадырова Ж.В.</w:t>
      </w:r>
      <w:bookmarkStart w:id="0" w:name="_GoBack"/>
      <w:bookmarkEnd w:id="0"/>
    </w:p>
    <w:p w:rsidR="00BE70CD" w:rsidRDefault="00392D75" w:rsidP="00392D75">
      <w:pPr>
        <w:shd w:val="clear" w:color="auto" w:fill="FFFFFF"/>
        <w:spacing w:after="0" w:line="214" w:lineRule="atLeast"/>
        <w:ind w:firstLine="284"/>
        <w:jc w:val="center"/>
        <w:rPr>
          <w:rFonts w:ascii="Times New Roman" w:eastAsia="Times New Roman" w:hAnsi="Times New Roman" w:cs="Times New Roman"/>
          <w:b/>
          <w:bCs/>
          <w:cap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212121"/>
          <w:sz w:val="24"/>
          <w:szCs w:val="24"/>
        </w:rPr>
        <w:t>8 КЛАСС</w:t>
      </w:r>
      <w:r w:rsidR="00BE70CD" w:rsidRPr="00392D75">
        <w:rPr>
          <w:rFonts w:ascii="Times New Roman" w:eastAsia="Times New Roman" w:hAnsi="Times New Roman" w:cs="Times New Roman"/>
          <w:b/>
          <w:bCs/>
          <w:caps/>
          <w:color w:val="212121"/>
          <w:sz w:val="24"/>
          <w:szCs w:val="24"/>
        </w:rPr>
        <w:t> </w:t>
      </w:r>
    </w:p>
    <w:p w:rsidR="005D5D80" w:rsidRPr="00392D75" w:rsidRDefault="005D5D80" w:rsidP="00392D75">
      <w:pPr>
        <w:shd w:val="clear" w:color="auto" w:fill="FFFFFF"/>
        <w:spacing w:after="0" w:line="214" w:lineRule="atLeast"/>
        <w:ind w:firstLine="284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212121"/>
          <w:sz w:val="24"/>
          <w:szCs w:val="24"/>
        </w:rPr>
        <w:t>25.11.2021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Тема: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«</w:t>
      </w:r>
      <w:r w:rsidR="006F52A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Учимся для жизни! 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Налоги»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Форма занятия: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интеллектуальный турнир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Время реализации занятия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: 1 урок (45 минут)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Цель: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Предоставить обучающимся  возможность в комплексе применить свои знания по теме «Налоги». </w:t>
      </w:r>
      <w:r w:rsidRPr="00392D75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Задачи: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gramStart"/>
      <w:r w:rsidRPr="00392D75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Образовательная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: обобщить, повторить и закрепить знания учеников.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gramStart"/>
      <w:r w:rsidRPr="00392D75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Развивающая</w:t>
      </w:r>
      <w:proofErr w:type="gramEnd"/>
      <w:r w:rsidRPr="00392D75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: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развитие познавательных и творческих способностей обучающихся; развитие у них понятийного мышления.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Воспитательная: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формировать коммуникативные умения, способность работать коллективно,  повышать мотивацию к изучению предмета.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Ход  турнира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1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.Здравствуйте ребята-участники турнира! Наша встреча посвящена теме «Налоги».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2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.Современный мир не знает более эффективного способа собирания государством денежных средств, чем налоги.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1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 В каждом государстве налоги составляют основную часть доходов государственного бюджета.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2.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Налоги. Почему их нужно платить? Ответы на этот вопрос могут быть разными. Но сколько бы раз мы не задавали себе этот вопрос, история может дать один ответ: в истории развития общества, ни одно государство не смогло обойтись без налогов, так как для выполнения своих функций по удовлетворению потребностей и нужд населения, ему требуются денежные средства.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1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 Следовательно, без сбора налогов является бессмысленным существование самого государства.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2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 Так пусть же, девизом нашего турнира станет выражение: «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Налоги-это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та цена, которую мы платим, чтобы жить в цивилизованном обществе!»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1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В турнире </w:t>
      </w:r>
      <w:r w:rsidR="006F52A1">
        <w:rPr>
          <w:rFonts w:ascii="Times New Roman" w:eastAsia="Times New Roman" w:hAnsi="Times New Roman" w:cs="Times New Roman"/>
          <w:color w:val="212121"/>
          <w:sz w:val="24"/>
          <w:szCs w:val="24"/>
        </w:rPr>
        <w:t>участвуют команды учащихся 8 класса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 В каждой команде есть капитан, задачей которого является руководство командой и принятие решений.  Желаем вам творческих успехов, умных ответов и конечно, победы!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2</w:t>
      </w:r>
      <w:r w:rsidR="006F52A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Они будут фиксировать ответы на 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вопросы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 подсчитывать полученные вами баллы.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1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 Нам нужно провести жеребьевку и узнать команду, которая будет все конкурсы начинать первой.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2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Приглашаем на сцену капитанов команд. Кому достанется красный 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жетон-начинает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первым.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1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 Первый раунд нашего турнира: «Знакомство». Команды могут заработать до 5 балов.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2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 Давайте знако</w:t>
      </w:r>
      <w:r w:rsidR="006F52A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миться!  Приглашаем первую команду 8 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класса! (команда представляет 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себя-название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, девиз и эмблема).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1</w:t>
      </w:r>
      <w:r w:rsidR="006F52A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Встречам  вторую команду 8 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класса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!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(команда  представляет себя-название, девиз и эмблема).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lastRenderedPageBreak/>
        <w:t>Ведущий 2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 Следующий раунд нашего турнира «Разминка». Вопросы задаются командам одновременно. Отвечает команда, капитан которой первым поднял руку. За каждый правильный ответ 1 балл. Если команда, ответила не правильно, то право ответить на  этот вопрос предоставляется другой команде. Время на обсуждение каждого вопроса 5 секунд. Готовы? Поехали!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1. Обязательный платеж в казну государства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?(</w:t>
      </w:r>
      <w:proofErr w:type="gramEnd"/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налог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2. Сколько процентов в России составляет подоходный налог?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13%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3.Как долго мы должны платить налоги?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всю жизнь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4.Федеральный налог, его плательщиком является физическое лицо, получившее доход? (</w:t>
      </w:r>
      <w:proofErr w:type="spellStart"/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ндфл</w:t>
      </w:r>
      <w:proofErr w:type="spell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5.Этот налог устанавливается на высокорентабельные товары, пользующиеся постоянным спросом, что позволяет изымать в доход государства полученную сверхприбыль?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акциз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6. Закон, который устанавливает систему налогов и сборов?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Налоговый кодекс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7. Штраф за не вовремя выплаченный налог?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пени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8. На какие два основных вида делятся налоги?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прямые и косвенные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9. Назовите примеры прямых налогов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НДФЛ, имущественный, земельный, транспортный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10.Назовите примеры косвенных налогов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акцизы, НДС, таможенный сбор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1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 Следующий раунд нашего турнира «Отгадай». Команды за 2 минуты должны найти наибольшее количество слов на тему «налоги». Каждое слово-1 балл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 (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п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риложение-1). Готовы? Время пошло!!!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2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 Задания турнира усложняются! Атмосфера в зале накаляется! Но наши игроки не сдаются, для них любые задачки по плечу. Мы переходим к следующему раунду «Посчитай». Команды получают листы с задачами по подсчету налогов и за 3 минуты должны решить как можно больше задач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п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риложение-2) Каждая правильно решенная задача принесет в копилку команды 2 балла. Команды готовы? Поехали!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1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  Внимание! Следующий раунд! «Эти интересные налоги». Вопросы задаются командам одновременно. Отвечает команда, капитан которой первым поднял руку. За каждый правильный ответ 2 балла. Если команда, ответила не правильно, то право ответить на  этот вопрос предоставляется другой команде. Начали!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1.Этот налог был введен в 18 веке в Англии. Обоснование его введения выступило утверждение чиновников о том, что люди, пользующиеся этим предметом, портят дорожные покрытия. На что был введен налог?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на трости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2. Кем был введен на Руси налог на бани?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Петр</w:t>
      </w:r>
      <w:proofErr w:type="gramStart"/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1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3.На что был введен налог в Венеции в 1993 году?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налог на тень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4.Какой налог был введен властями Австралийский Альп для любителей 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кататься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 лыжах и сноуборде?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налог на гипс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5.Какой налог был введен Петром 1 в конце 17 века, когда он вернулся из Европы? Людям, заплативший этот налог выдавались специальные жетоны?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налог на бороды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6.С каким налогом связана знаменитая фраза Римского императора </w:t>
      </w:r>
      <w:proofErr w:type="spell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Веспассиана</w:t>
      </w:r>
      <w:proofErr w:type="spell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«деньги-не пахнут)?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налог на посещение муниципальных туалетов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  <w:proofErr w:type="gramEnd"/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7.Этот налог введен в Китае и связан с ограничением вырубки лесов. Как он называется?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налог на одноразовые палочки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8.Этот налог был введен в России в 1941 году и просуществовал до 1992 года. Он составлял 6% от заработной платы?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налог на холостяков или бездетность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lastRenderedPageBreak/>
        <w:t>Ведущий 2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 А сейчас, «Творческий» раунд нашего турнира. Командам за  5 минут нужно  нарисовать плакат на тему: «Пять причин, почему необходимо платить налоги!» и представить его на суд экспертам и зрителям, обосновав нарисованное.  Вы можете  заработать до 5 баллов.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1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 Следующий раунд нашего турнира: «Битва капитанов!» Приглашаем на сцену капитанов команд. Капитанам поочередно будут заданы вопросы, на которые они должны дать ответ «Верно» или «Неверно». За каждый правильный ответ 1 балл. Капитаны, готовы? Вперед.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1. Налоги взимаются только с физических лиц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неверно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);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2. Налоги – это обязательные, безвозмездные платежи в пользу государства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верно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);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3. Налоги идут на создание общественных благ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верно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4. Налоги – основной источник формирования государственного бюджета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верно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5. Налоги, взимаемые с конкретного гражданина, является косвенным налогом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</w:t>
      </w:r>
      <w:proofErr w:type="gramStart"/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н</w:t>
      </w:r>
      <w:proofErr w:type="gramEnd"/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еверно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6. Налог на автомобиль является косвенным налогом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(</w:t>
      </w:r>
      <w:proofErr w:type="gramStart"/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н</w:t>
      </w:r>
      <w:proofErr w:type="gramEnd"/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еверно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7. Подоходный налог в Российской Федерации составляет 31%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неверно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8. Мерой ответственности за совершение налогового правонарушения является налоговая санкция (штраф) (</w:t>
      </w: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верно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)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2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 И вот наступил  завершающий раунд нашего турнира «Домашнее задание». Команды в любом жанре  должны представить фразу «Налоги платить нельзя отказаться». Команды могут заработать до 5 баллов.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1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 Заплатите в казну все налоги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Да и спите спокойно, друзья!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Мы живём в век таких технологий,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Что без налогов, никак нам нельзя.</w:t>
      </w:r>
    </w:p>
    <w:p w:rsidR="00BE70CD" w:rsidRPr="00392D75" w:rsidRDefault="00BE70CD" w:rsidP="00392D75">
      <w:pPr>
        <w:shd w:val="clear" w:color="auto" w:fill="FFFFFF"/>
        <w:spacing w:after="0"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2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 Вот и подошел к концу наш турнир. Многие из вас проверили уровень знаний по данной теме и могут ими пользоваться в жизни, обязательно применять,  некоторые определили сферу своего незнания, а значит, нужно ещё раз повторить материал.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</w:rPr>
        <w:t>Ведущий 1</w:t>
      </w: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  Мы предоставляем слово нашим экспертам, которые и назовут победителя нашего турнира.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Приложение-1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347"/>
        <w:gridCol w:w="382"/>
        <w:gridCol w:w="387"/>
        <w:gridCol w:w="382"/>
        <w:gridCol w:w="405"/>
        <w:gridCol w:w="390"/>
        <w:gridCol w:w="387"/>
        <w:gridCol w:w="390"/>
        <w:gridCol w:w="387"/>
        <w:gridCol w:w="387"/>
        <w:gridCol w:w="364"/>
        <w:gridCol w:w="387"/>
        <w:gridCol w:w="390"/>
        <w:gridCol w:w="387"/>
        <w:gridCol w:w="387"/>
        <w:gridCol w:w="364"/>
      </w:tblGrid>
      <w:tr w:rsidR="00BE70CD" w:rsidRPr="00392D75" w:rsidTr="00BE70CD">
        <w:tc>
          <w:tcPr>
            <w:tcW w:w="3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</w:t>
            </w:r>
          </w:p>
        </w:tc>
        <w:tc>
          <w:tcPr>
            <w:tcW w:w="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н</w:t>
            </w:r>
          </w:p>
        </w:tc>
        <w:tc>
          <w:tcPr>
            <w:tcW w:w="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а</w:t>
            </w:r>
          </w:p>
        </w:tc>
        <w:tc>
          <w:tcPr>
            <w:tcW w:w="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л</w:t>
            </w:r>
          </w:p>
        </w:tc>
        <w:tc>
          <w:tcPr>
            <w:tcW w:w="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</w:t>
            </w:r>
          </w:p>
        </w:tc>
        <w:tc>
          <w:tcPr>
            <w:tcW w:w="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г</w:t>
            </w:r>
          </w:p>
        </w:tc>
        <w:tc>
          <w:tcPr>
            <w:tcW w:w="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</w:t>
            </w:r>
          </w:p>
        </w:tc>
        <w:tc>
          <w:tcPr>
            <w:tcW w:w="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в</w:t>
            </w:r>
          </w:p>
        </w:tc>
        <w:tc>
          <w:tcPr>
            <w:tcW w:w="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ы</w:t>
            </w:r>
          </w:p>
        </w:tc>
        <w:tc>
          <w:tcPr>
            <w:tcW w:w="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й</w:t>
            </w:r>
          </w:p>
        </w:tc>
        <w:tc>
          <w:tcPr>
            <w:tcW w:w="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</w:t>
            </w:r>
          </w:p>
        </w:tc>
        <w:tc>
          <w:tcPr>
            <w:tcW w:w="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</w:t>
            </w:r>
          </w:p>
        </w:tc>
        <w:tc>
          <w:tcPr>
            <w:tcW w:w="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д</w:t>
            </w:r>
          </w:p>
        </w:tc>
        <w:tc>
          <w:tcPr>
            <w:tcW w:w="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е</w:t>
            </w:r>
          </w:p>
        </w:tc>
        <w:tc>
          <w:tcPr>
            <w:tcW w:w="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</w:t>
            </w:r>
          </w:p>
        </w:tc>
        <w:tc>
          <w:tcPr>
            <w:tcW w:w="3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</w:t>
            </w:r>
          </w:p>
        </w:tc>
        <w:tc>
          <w:tcPr>
            <w:tcW w:w="34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</w:p>
        </w:tc>
      </w:tr>
      <w:tr w:rsidR="00BE70CD" w:rsidRPr="00392D75" w:rsidTr="00BE70CD">
        <w:tc>
          <w:tcPr>
            <w:tcW w:w="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к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ь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ш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ч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ш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з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</w:t>
            </w:r>
          </w:p>
        </w:tc>
      </w:tr>
      <w:tr w:rsidR="00BE70CD" w:rsidRPr="00392D75" w:rsidTr="00BE70CD">
        <w:tc>
          <w:tcPr>
            <w:tcW w:w="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ц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х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з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gramEnd"/>
          </w:p>
        </w:tc>
      </w:tr>
      <w:tr w:rsidR="00BE70CD" w:rsidRPr="00392D75" w:rsidTr="00BE70CD">
        <w:tc>
          <w:tcPr>
            <w:tcW w:w="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и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м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у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щ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е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в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е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н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н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ы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й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</w:t>
            </w:r>
          </w:p>
        </w:tc>
      </w:tr>
      <w:tr w:rsidR="00BE70CD" w:rsidRPr="00392D75" w:rsidTr="00BE70CD">
        <w:tc>
          <w:tcPr>
            <w:tcW w:w="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ш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з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ц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м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ш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з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</w:t>
            </w:r>
          </w:p>
        </w:tc>
      </w:tr>
      <w:tr w:rsidR="00BE70CD" w:rsidRPr="00392D75" w:rsidTr="00BE70CD">
        <w:tc>
          <w:tcPr>
            <w:tcW w:w="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у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ю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е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з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л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ш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з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gramEnd"/>
          </w:p>
        </w:tc>
      </w:tr>
      <w:tr w:rsidR="00BE70CD" w:rsidRPr="00392D75" w:rsidTr="00BE70CD">
        <w:tc>
          <w:tcPr>
            <w:tcW w:w="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н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д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ф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л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</w:p>
        </w:tc>
      </w:tr>
      <w:tr w:rsidR="00BE70CD" w:rsidRPr="00392D75" w:rsidTr="00BE70CD">
        <w:tc>
          <w:tcPr>
            <w:tcW w:w="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з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у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е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ь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ш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с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з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г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</w:p>
        </w:tc>
      </w:tr>
      <w:tr w:rsidR="00BE70CD" w:rsidRPr="00392D75" w:rsidTr="00BE70CD">
        <w:tc>
          <w:tcPr>
            <w:tcW w:w="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й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н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н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gramEnd"/>
          </w:p>
        </w:tc>
      </w:tr>
      <w:tr w:rsidR="00BE70CD" w:rsidRPr="00392D75" w:rsidTr="00BE70CD">
        <w:tc>
          <w:tcPr>
            <w:tcW w:w="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у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ь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ы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ш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</w:t>
            </w:r>
          </w:p>
        </w:tc>
      </w:tr>
      <w:tr w:rsidR="00BE70CD" w:rsidRPr="00392D75" w:rsidTr="00BE70CD">
        <w:tc>
          <w:tcPr>
            <w:tcW w:w="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н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г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з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й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</w:p>
        </w:tc>
      </w:tr>
      <w:tr w:rsidR="00BE70CD" w:rsidRPr="00392D75" w:rsidTr="00BE70CD">
        <w:tc>
          <w:tcPr>
            <w:tcW w:w="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е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н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и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т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ш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г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ш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</w:t>
            </w:r>
          </w:p>
        </w:tc>
      </w:tr>
      <w:tr w:rsidR="00BE70CD" w:rsidRPr="00392D75" w:rsidTr="00BE70CD">
        <w:tc>
          <w:tcPr>
            <w:tcW w:w="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н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д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с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ы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и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я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з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</w:p>
        </w:tc>
      </w:tr>
      <w:tr w:rsidR="00BE70CD" w:rsidRPr="00392D75" w:rsidTr="00BE70CD">
        <w:tc>
          <w:tcPr>
            <w:tcW w:w="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б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к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ы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ч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</w:t>
            </w:r>
          </w:p>
        </w:tc>
      </w:tr>
      <w:tr w:rsidR="00BE70CD" w:rsidRPr="00392D75" w:rsidTr="00BE70CD">
        <w:tc>
          <w:tcPr>
            <w:tcW w:w="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в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ю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ь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е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й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ч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ж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gramEnd"/>
          </w:p>
        </w:tc>
      </w:tr>
      <w:tr w:rsidR="00BE70CD" w:rsidRPr="00392D75" w:rsidTr="00BE70CD">
        <w:tc>
          <w:tcPr>
            <w:tcW w:w="34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т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ч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ф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щ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д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ч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proofErr w:type="gramStart"/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о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л</w:t>
            </w:r>
          </w:p>
        </w:tc>
        <w:tc>
          <w:tcPr>
            <w:tcW w:w="3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BE70CD" w:rsidRPr="00392D75" w:rsidRDefault="00BE70CD" w:rsidP="00392D75">
            <w:pPr>
              <w:spacing w:after="0" w:line="214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</w:pPr>
            <w:r w:rsidRPr="00392D75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а</w:t>
            </w:r>
          </w:p>
        </w:tc>
      </w:tr>
    </w:tbl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6F52A1" w:rsidRDefault="006F52A1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6F52A1" w:rsidRDefault="006F52A1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6F52A1" w:rsidRDefault="006F52A1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6F52A1" w:rsidRDefault="006F52A1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6F52A1" w:rsidRDefault="006F52A1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6F52A1" w:rsidRDefault="006F52A1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6F52A1" w:rsidRDefault="006F52A1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6F52A1" w:rsidRDefault="006F52A1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6F52A1" w:rsidRDefault="006F52A1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6F52A1" w:rsidRPr="00392D75" w:rsidRDefault="006F52A1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 </w:t>
      </w:r>
    </w:p>
    <w:p w:rsidR="00BE70CD" w:rsidRPr="00392D75" w:rsidRDefault="00BE70CD" w:rsidP="00392D75">
      <w:pPr>
        <w:shd w:val="clear" w:color="auto" w:fill="FFFFFF"/>
        <w:spacing w:line="214" w:lineRule="atLeast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Приложение-2</w:t>
      </w:r>
    </w:p>
    <w:p w:rsidR="00BE70CD" w:rsidRPr="00392D75" w:rsidRDefault="00BE70CD" w:rsidP="00392D75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670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Заработная плата папы Риты составляет 26000 рублей, а заработная плата мамы-23000 рублей. Каков ежемесячный подоходный налог с заработной платы родителей Риты?</w:t>
      </w:r>
    </w:p>
    <w:p w:rsidR="00BE70CD" w:rsidRPr="00392D75" w:rsidRDefault="00BE70CD" w:rsidP="00392D7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(1.26000+23000=49000 рублей</w:t>
      </w:r>
      <w:proofErr w:type="gramEnd"/>
    </w:p>
    <w:p w:rsidR="00BE70CD" w:rsidRPr="00392D75" w:rsidRDefault="00BE70CD" w:rsidP="00392D7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2.49000х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0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,13=6370 рублей)</w:t>
      </w:r>
    </w:p>
    <w:p w:rsidR="00BE70CD" w:rsidRPr="00392D75" w:rsidRDefault="00BE70CD" w:rsidP="00392D7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70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Представьте, что ваши знакомые сдают квартиру за 12000 рублей в месяц. Какую сумму они обязаны уплатить в качестве налога на доходы физических лиц за год?</w:t>
      </w:r>
    </w:p>
    <w:p w:rsidR="00BE70CD" w:rsidRPr="00392D75" w:rsidRDefault="00BE70CD" w:rsidP="00392D75">
      <w:pPr>
        <w:shd w:val="clear" w:color="auto" w:fill="FFFFFF"/>
        <w:spacing w:after="0" w:line="240" w:lineRule="auto"/>
        <w:ind w:left="720" w:firstLine="284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(12000х12х0,13=18720 рублей)</w:t>
      </w:r>
    </w:p>
    <w:p w:rsidR="00BE70CD" w:rsidRPr="00392D75" w:rsidRDefault="00BE70CD" w:rsidP="00392D75">
      <w:pPr>
        <w:shd w:val="clear" w:color="auto" w:fill="FFFFFF"/>
        <w:spacing w:after="0" w:line="240" w:lineRule="auto"/>
        <w:ind w:left="720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70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Годовой доход семьи складывается из зарплат мамы, папы и пенсии дедушки в размере 11000 рублей в месяц и равен 360000 рублей. Какую сумму подоходного налога в год эта семья заплатит государству?</w:t>
      </w:r>
    </w:p>
    <w:p w:rsidR="00BE70CD" w:rsidRPr="00392D75" w:rsidRDefault="00BE70CD" w:rsidP="00392D7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(1.11000х12=132000 рублей-годовая пенсия дедушки, на облагаемая налогом</w:t>
      </w:r>
      <w:proofErr w:type="gramEnd"/>
    </w:p>
    <w:p w:rsidR="00BE70CD" w:rsidRPr="00392D75" w:rsidRDefault="00BE70CD" w:rsidP="00392D7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2.360000-132000=228000 рублей-доход семьи, 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облагаемый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налогом</w:t>
      </w:r>
    </w:p>
    <w:p w:rsidR="00BE70CD" w:rsidRPr="00392D75" w:rsidRDefault="00BE70CD" w:rsidP="00392D75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3.228х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0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,13=29640 рублей)</w:t>
      </w:r>
    </w:p>
    <w:p w:rsidR="00BE70CD" w:rsidRPr="00392D75" w:rsidRDefault="00BE70CD" w:rsidP="00392D7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670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Рассчитайте, какой налог должен выплатить владелец автомобиля </w:t>
      </w:r>
      <w:proofErr w:type="spell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Audi</w:t>
      </w:r>
      <w:proofErr w:type="spell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Q3 с мощностью двигателя 170 </w:t>
      </w:r>
      <w:proofErr w:type="spell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л.с</w:t>
      </w:r>
      <w:proofErr w:type="spell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., если автомобиль был куплен 1 мая. Ставка транспортного налога на автомобили мощностью от 150 до 175 </w:t>
      </w:r>
      <w:proofErr w:type="spell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л.с</w:t>
      </w:r>
      <w:proofErr w:type="spell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. составляет 45 рублей за 1 </w:t>
      </w:r>
      <w:proofErr w:type="spell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л.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с</w:t>
      </w:r>
      <w:proofErr w:type="spellEnd"/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BE70CD" w:rsidRPr="00392D75" w:rsidRDefault="00BE70CD" w:rsidP="00392D75">
      <w:pPr>
        <w:shd w:val="clear" w:color="auto" w:fill="FFFFFF"/>
        <w:spacing w:after="0" w:line="240" w:lineRule="auto"/>
        <w:ind w:left="720" w:firstLine="284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(45х170х8:12=5100 рублей)</w:t>
      </w:r>
    </w:p>
    <w:p w:rsidR="00BE70CD" w:rsidRPr="00392D75" w:rsidRDefault="00BE70CD" w:rsidP="00392D75">
      <w:pPr>
        <w:shd w:val="clear" w:color="auto" w:fill="FFFFFF"/>
        <w:spacing w:after="0" w:line="240" w:lineRule="auto"/>
        <w:ind w:left="720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670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Годовой доход семьи Кости складывается из зарплат родителей и пенсии бабушки и равен 1140000 рублей. Пенсия бабушки составляет 15000 рублей в месяц. Какую сумму подоходного налога эта семья заплатит государству?</w:t>
      </w:r>
    </w:p>
    <w:p w:rsidR="00BE70CD" w:rsidRPr="00392D75" w:rsidRDefault="00BE70CD" w:rsidP="00392D75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                   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(1.15000х12=180000 рублей</w:t>
      </w:r>
      <w:proofErr w:type="gramEnd"/>
    </w:p>
    <w:p w:rsidR="00BE70CD" w:rsidRPr="00392D75" w:rsidRDefault="00BE70CD" w:rsidP="00392D75">
      <w:pPr>
        <w:shd w:val="clear" w:color="auto" w:fill="FFFFFF"/>
        <w:spacing w:after="0" w:line="240" w:lineRule="auto"/>
        <w:ind w:left="720" w:firstLine="284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2.1140000-180000=960000 рублей</w:t>
      </w:r>
    </w:p>
    <w:p w:rsidR="00BE70CD" w:rsidRPr="00392D75" w:rsidRDefault="00BE70CD" w:rsidP="00392D75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                               3.960000х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0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,13=124800 рублей)</w:t>
      </w:r>
    </w:p>
    <w:p w:rsidR="00BE70CD" w:rsidRPr="00392D75" w:rsidRDefault="00BE70CD" w:rsidP="00392D75">
      <w:pPr>
        <w:shd w:val="clear" w:color="auto" w:fill="FFFFFF"/>
        <w:spacing w:after="0" w:line="240" w:lineRule="auto"/>
        <w:ind w:left="720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392D7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70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У семьи Петровых есть вторая квартира, которую они сдают за 15000 рублей в месяц. Какую сумму семья Петровых должна уплатить в качестве налога на доходы физических лиц за месяц и за год?</w:t>
      </w:r>
    </w:p>
    <w:p w:rsidR="00BE70CD" w:rsidRPr="00392D75" w:rsidRDefault="00BE70CD" w:rsidP="00392D7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(1.15000х12=180000 рублей-годовой доход со сдаваемой квартиры</w:t>
      </w:r>
      <w:proofErr w:type="gramEnd"/>
    </w:p>
    <w:p w:rsidR="00BE70CD" w:rsidRPr="00392D75" w:rsidRDefault="00BE70CD" w:rsidP="00392D7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2.180000х</w:t>
      </w: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0</w:t>
      </w:r>
      <w:proofErr w:type="gramEnd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,13=23400 рублей-годовой налог со сдаваемой квартиры</w:t>
      </w:r>
    </w:p>
    <w:p w:rsidR="00BE70CD" w:rsidRPr="00392D75" w:rsidRDefault="00BE70CD" w:rsidP="00392D7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gramStart"/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3.23400:12=1950 рублей-ежемесячный налог с доходов за сдаваемую квартиру)</w:t>
      </w:r>
      <w:proofErr w:type="gramEnd"/>
    </w:p>
    <w:p w:rsidR="00BE70CD" w:rsidRPr="00392D75" w:rsidRDefault="00BE70CD" w:rsidP="00392D7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BE70CD" w:rsidRPr="00392D75" w:rsidRDefault="00BE70CD" w:rsidP="006F52A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BE70CD" w:rsidRPr="00392D75" w:rsidRDefault="00BE70CD" w:rsidP="00392D75">
      <w:pPr>
        <w:shd w:val="clear" w:color="auto" w:fill="FFFFFF"/>
        <w:spacing w:after="0" w:line="240" w:lineRule="auto"/>
        <w:ind w:left="720" w:firstLine="28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92D75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4404A4" w:rsidRPr="00392D75" w:rsidRDefault="004404A4" w:rsidP="00392D75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4404A4" w:rsidRPr="00392D75" w:rsidSect="00392D75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798"/>
    <w:multiLevelType w:val="multilevel"/>
    <w:tmpl w:val="5C465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D752F"/>
    <w:multiLevelType w:val="multilevel"/>
    <w:tmpl w:val="CA4A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87B29"/>
    <w:multiLevelType w:val="multilevel"/>
    <w:tmpl w:val="C296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FD2AA8"/>
    <w:multiLevelType w:val="multilevel"/>
    <w:tmpl w:val="6DDC13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2316ED"/>
    <w:multiLevelType w:val="multilevel"/>
    <w:tmpl w:val="86E0BB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5D1086"/>
    <w:multiLevelType w:val="multilevel"/>
    <w:tmpl w:val="415AA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5C3842"/>
    <w:multiLevelType w:val="multilevel"/>
    <w:tmpl w:val="F73070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CD"/>
    <w:rsid w:val="00392D75"/>
    <w:rsid w:val="004404A4"/>
    <w:rsid w:val="005D5D80"/>
    <w:rsid w:val="006F52A1"/>
    <w:rsid w:val="00A35278"/>
    <w:rsid w:val="00BE70CD"/>
    <w:rsid w:val="00E8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70CD"/>
    <w:rPr>
      <w:b/>
      <w:bCs/>
    </w:rPr>
  </w:style>
  <w:style w:type="character" w:customStyle="1" w:styleId="apple-converted-space">
    <w:name w:val="apple-converted-space"/>
    <w:basedOn w:val="a0"/>
    <w:rsid w:val="00BE70CD"/>
  </w:style>
  <w:style w:type="character" w:styleId="a5">
    <w:name w:val="Emphasis"/>
    <w:basedOn w:val="a0"/>
    <w:uiPriority w:val="20"/>
    <w:qFormat/>
    <w:rsid w:val="00BE70C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9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2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70CD"/>
    <w:rPr>
      <w:b/>
      <w:bCs/>
    </w:rPr>
  </w:style>
  <w:style w:type="character" w:customStyle="1" w:styleId="apple-converted-space">
    <w:name w:val="apple-converted-space"/>
    <w:basedOn w:val="a0"/>
    <w:rsid w:val="00BE70CD"/>
  </w:style>
  <w:style w:type="character" w:styleId="a5">
    <w:name w:val="Emphasis"/>
    <w:basedOn w:val="a0"/>
    <w:uiPriority w:val="20"/>
    <w:qFormat/>
    <w:rsid w:val="00BE70C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9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2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1433</Words>
  <Characters>8172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Николай</cp:lastModifiedBy>
  <cp:revision>2</cp:revision>
  <cp:lastPrinted>2021-11-23T06:54:00Z</cp:lastPrinted>
  <dcterms:created xsi:type="dcterms:W3CDTF">2021-11-23T22:16:00Z</dcterms:created>
  <dcterms:modified xsi:type="dcterms:W3CDTF">2021-11-23T22:16:00Z</dcterms:modified>
</cp:coreProperties>
</file>